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246" w:rsidRPr="004226B3" w:rsidRDefault="00745246" w:rsidP="002E6B08">
      <w:pPr>
        <w:pStyle w:val="Details"/>
        <w:tabs>
          <w:tab w:val="left" w:pos="954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Book Antiqua" w:hAnsi="Book Antiqua"/>
          <w:color w:val="000000"/>
          <w:sz w:val="16"/>
        </w:rPr>
      </w:pPr>
      <w:bookmarkStart w:id="0" w:name="OLE_LINK4"/>
      <w:bookmarkStart w:id="1" w:name="OLE_LINK5"/>
      <w:bookmarkStart w:id="2" w:name="OLE_LINK6"/>
    </w:p>
    <w:p w:rsidR="004226B3" w:rsidRDefault="00C77C35" w:rsidP="004226B3">
      <w:pPr>
        <w:pStyle w:val="Name"/>
        <w:jc w:val="left"/>
        <w:rPr>
          <w:rFonts w:ascii="Book Antiqua" w:hAnsi="Book Antiqua"/>
          <w:color w:val="000000"/>
          <w:sz w:val="32"/>
          <w:szCs w:val="28"/>
        </w:rPr>
      </w:pPr>
      <w:r>
        <w:rPr>
          <w:rFonts w:ascii="Book Antiqua" w:hAnsi="Book Antiqua"/>
          <w:noProof/>
          <w:color w:val="000000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5178408</wp:posOffset>
            </wp:positionH>
            <wp:positionV relativeFrom="paragraph">
              <wp:posOffset>154494</wp:posOffset>
            </wp:positionV>
            <wp:extent cx="1401445" cy="1466850"/>
            <wp:effectExtent l="0" t="0" r="8255" b="0"/>
            <wp:wrapThrough wrapText="bothSides">
              <wp:wrapPolygon edited="0">
                <wp:start x="0" y="0"/>
                <wp:lineTo x="0" y="21319"/>
                <wp:lineTo x="21434" y="21319"/>
                <wp:lineTo x="2143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14 at 3.07.20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6B3" w:rsidRDefault="004226B3" w:rsidP="004226B3">
      <w:pPr>
        <w:pStyle w:val="Name"/>
        <w:jc w:val="left"/>
        <w:rPr>
          <w:rFonts w:ascii="Book Antiqua" w:hAnsi="Book Antiqua"/>
          <w:color w:val="000000"/>
          <w:sz w:val="32"/>
          <w:szCs w:val="28"/>
        </w:rPr>
      </w:pPr>
    </w:p>
    <w:p w:rsidR="004226B3" w:rsidRDefault="004226B3" w:rsidP="004226B3">
      <w:pPr>
        <w:pStyle w:val="Name"/>
        <w:jc w:val="left"/>
        <w:rPr>
          <w:rFonts w:ascii="Book Antiqua" w:hAnsi="Book Antiqua"/>
          <w:color w:val="000000"/>
          <w:sz w:val="32"/>
          <w:szCs w:val="28"/>
        </w:rPr>
      </w:pPr>
    </w:p>
    <w:p w:rsidR="00C77C35" w:rsidRDefault="00EE2E48" w:rsidP="00C77C35">
      <w:pPr>
        <w:pStyle w:val="Name"/>
        <w:jc w:val="left"/>
        <w:rPr>
          <w:rFonts w:ascii="Book Antiqua" w:hAnsi="Book Antiqua"/>
          <w:b w:val="0"/>
          <w:caps w:val="0"/>
          <w:color w:val="000000"/>
          <w:sz w:val="22"/>
          <w:szCs w:val="24"/>
        </w:rPr>
      </w:pPr>
      <w:r w:rsidRPr="004226B3">
        <w:rPr>
          <w:rFonts w:ascii="Book Antiqua" w:hAnsi="Book Antiqua"/>
          <w:color w:val="000000"/>
          <w:sz w:val="32"/>
          <w:szCs w:val="28"/>
        </w:rPr>
        <w:t>Zunaira faisal</w:t>
      </w:r>
    </w:p>
    <w:p w:rsidR="00C77C35" w:rsidRPr="00C77C35" w:rsidRDefault="00C77C35" w:rsidP="00455D40">
      <w:pPr>
        <w:pStyle w:val="Name"/>
        <w:numPr>
          <w:ilvl w:val="0"/>
          <w:numId w:val="21"/>
        </w:numPr>
        <w:jc w:val="left"/>
        <w:rPr>
          <w:rFonts w:ascii="Book Antiqua" w:hAnsi="Book Antiqua"/>
          <w:b w:val="0"/>
          <w:caps w:val="0"/>
          <w:color w:val="000000"/>
          <w:sz w:val="22"/>
          <w:szCs w:val="24"/>
        </w:rPr>
      </w:pPr>
      <w:r w:rsidRPr="00C77C35">
        <w:rPr>
          <w:rFonts w:ascii="Book Antiqua" w:hAnsi="Book Antiqua"/>
          <w:b w:val="0"/>
          <w:caps w:val="0"/>
          <w:color w:val="000000"/>
          <w:sz w:val="22"/>
          <w:szCs w:val="24"/>
        </w:rPr>
        <w:t xml:space="preserve">ALLAMA IQBAL TOWN, </w:t>
      </w:r>
      <w:r w:rsidR="00F545C4" w:rsidRPr="00C77C35">
        <w:rPr>
          <w:rFonts w:ascii="Book Antiqua" w:hAnsi="Book Antiqua"/>
          <w:b w:val="0"/>
          <w:caps w:val="0"/>
          <w:color w:val="000000"/>
          <w:sz w:val="22"/>
          <w:szCs w:val="24"/>
        </w:rPr>
        <w:t>LAHORE</w:t>
      </w:r>
      <w:r w:rsidR="005F310B" w:rsidRPr="00C77C35">
        <w:rPr>
          <w:rFonts w:ascii="Book Antiqua" w:hAnsi="Book Antiqua"/>
          <w:b w:val="0"/>
          <w:color w:val="000000"/>
          <w:sz w:val="22"/>
          <w:szCs w:val="24"/>
        </w:rPr>
        <w:t xml:space="preserve"> </w:t>
      </w:r>
    </w:p>
    <w:p w:rsidR="00C77C35" w:rsidRPr="00C77C35" w:rsidRDefault="00F545C4" w:rsidP="00455D40">
      <w:pPr>
        <w:pStyle w:val="Name"/>
        <w:numPr>
          <w:ilvl w:val="0"/>
          <w:numId w:val="19"/>
        </w:numPr>
        <w:jc w:val="left"/>
        <w:rPr>
          <w:rFonts w:ascii="Book Antiqua" w:hAnsi="Book Antiqua"/>
          <w:b w:val="0"/>
          <w:caps w:val="0"/>
          <w:color w:val="000000"/>
          <w:sz w:val="22"/>
          <w:szCs w:val="24"/>
        </w:rPr>
      </w:pPr>
      <w:r w:rsidRPr="00C77C35">
        <w:rPr>
          <w:rFonts w:ascii="Book Antiqua" w:hAnsi="Book Antiqua"/>
          <w:b w:val="0"/>
          <w:caps w:val="0"/>
          <w:color w:val="000000"/>
          <w:sz w:val="22"/>
          <w:szCs w:val="24"/>
        </w:rPr>
        <w:t>+92321 4249708</w:t>
      </w:r>
      <w:r w:rsidR="00927460" w:rsidRPr="00C77C35">
        <w:rPr>
          <w:rFonts w:ascii="Book Antiqua" w:hAnsi="Book Antiqua"/>
          <w:b w:val="0"/>
          <w:caps w:val="0"/>
          <w:color w:val="000000"/>
          <w:sz w:val="22"/>
          <w:szCs w:val="24"/>
        </w:rPr>
        <w:t xml:space="preserve"> </w:t>
      </w:r>
    </w:p>
    <w:p w:rsidR="004226B3" w:rsidRDefault="00C77C35" w:rsidP="00455D40">
      <w:pPr>
        <w:pStyle w:val="Name"/>
        <w:numPr>
          <w:ilvl w:val="0"/>
          <w:numId w:val="19"/>
        </w:numPr>
        <w:jc w:val="left"/>
        <w:rPr>
          <w:rFonts w:ascii="Book Antiqua" w:hAnsi="Book Antiqua"/>
          <w:color w:val="000000"/>
          <w:sz w:val="16"/>
        </w:rPr>
      </w:pPr>
      <w:r>
        <w:rPr>
          <w:rFonts w:ascii="Book Antiqua" w:hAnsi="Book Antiqua"/>
          <w:b w:val="0"/>
          <w:color w:val="000000"/>
          <w:sz w:val="22"/>
        </w:rPr>
        <w:t>ZUNAIRA.FAISAL92@GMAIL.COM</w:t>
      </w:r>
    </w:p>
    <w:p w:rsidR="004226B3" w:rsidRDefault="004226B3" w:rsidP="002E6B08">
      <w:pPr>
        <w:pStyle w:val="Details"/>
        <w:tabs>
          <w:tab w:val="left" w:pos="954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Book Antiqua" w:hAnsi="Book Antiqua"/>
          <w:color w:val="000000"/>
          <w:sz w:val="16"/>
        </w:rPr>
      </w:pPr>
    </w:p>
    <w:p w:rsidR="004226B3" w:rsidRPr="004226B3" w:rsidRDefault="004226B3" w:rsidP="002E6B08">
      <w:pPr>
        <w:pStyle w:val="Details"/>
        <w:tabs>
          <w:tab w:val="left" w:pos="954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Book Antiqua" w:hAnsi="Book Antiqua"/>
          <w:color w:val="000000"/>
          <w:sz w:val="16"/>
        </w:rPr>
      </w:pPr>
    </w:p>
    <w:bookmarkEnd w:id="0"/>
    <w:bookmarkEnd w:id="1"/>
    <w:bookmarkEnd w:id="2"/>
    <w:p w:rsidR="00D13B24" w:rsidRPr="004226B3" w:rsidRDefault="00A73B62" w:rsidP="00F73F43">
      <w:pPr>
        <w:pStyle w:val="SectionHeading"/>
        <w:numPr>
          <w:ilvl w:val="12"/>
          <w:numId w:val="0"/>
        </w:numPr>
        <w:pBdr>
          <w:top w:val="single" w:sz="12" w:space="0" w:color="auto"/>
          <w:bottom w:val="single" w:sz="2" w:space="3" w:color="auto"/>
        </w:pBdr>
        <w:tabs>
          <w:tab w:val="right" w:pos="10080"/>
        </w:tabs>
        <w:spacing w:before="0"/>
        <w:jc w:val="center"/>
        <w:rPr>
          <w:rFonts w:ascii="Book Antiqua" w:hAnsi="Book Antiqua"/>
          <w:color w:val="000000"/>
          <w:sz w:val="22"/>
          <w:szCs w:val="22"/>
        </w:rPr>
      </w:pPr>
      <w:r w:rsidRPr="004226B3">
        <w:rPr>
          <w:rFonts w:ascii="Book Antiqua" w:hAnsi="Book Antiqua"/>
          <w:color w:val="000000"/>
          <w:sz w:val="22"/>
          <w:szCs w:val="22"/>
        </w:rPr>
        <w:t>CA</w:t>
      </w:r>
      <w:r w:rsidR="00C832E9" w:rsidRPr="004226B3">
        <w:rPr>
          <w:rFonts w:ascii="Book Antiqua" w:hAnsi="Book Antiqua"/>
          <w:color w:val="000000"/>
          <w:sz w:val="22"/>
          <w:szCs w:val="22"/>
        </w:rPr>
        <w:t>reer Objective</w:t>
      </w:r>
    </w:p>
    <w:p w:rsidR="00C00990" w:rsidRPr="004226B3" w:rsidRDefault="00C00990" w:rsidP="002C45C6">
      <w:pPr>
        <w:widowControl w:val="0"/>
        <w:rPr>
          <w:rFonts w:ascii="Book Antiqua" w:hAnsi="Book Antiqua"/>
          <w:color w:val="000000"/>
          <w:sz w:val="21"/>
          <w:szCs w:val="21"/>
        </w:rPr>
      </w:pPr>
    </w:p>
    <w:p w:rsidR="00977FF0" w:rsidRPr="004226B3" w:rsidRDefault="00977FF0" w:rsidP="00455D40">
      <w:pPr>
        <w:widowControl w:val="0"/>
        <w:jc w:val="both"/>
        <w:rPr>
          <w:rFonts w:ascii="Book Antiqua" w:hAnsi="Book Antiqua"/>
          <w:color w:val="000000"/>
          <w:sz w:val="22"/>
          <w:szCs w:val="22"/>
        </w:rPr>
      </w:pPr>
    </w:p>
    <w:p w:rsidR="00D13B24" w:rsidRPr="004226B3" w:rsidRDefault="00C63F6F" w:rsidP="00455D40">
      <w:pPr>
        <w:widowControl w:val="0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4226B3">
        <w:rPr>
          <w:rFonts w:ascii="Book Antiqua" w:hAnsi="Book Antiqua"/>
          <w:color w:val="000000"/>
          <w:sz w:val="22"/>
          <w:szCs w:val="22"/>
          <w:shd w:val="clear" w:color="auto" w:fill="FFFFFF"/>
        </w:rPr>
        <w:t>Looki</w:t>
      </w:r>
      <w:r w:rsidR="00120C98" w:rsidRPr="004226B3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ng forward for challenging and </w:t>
      </w:r>
      <w:r w:rsidR="003252B4" w:rsidRPr="004226B3">
        <w:rPr>
          <w:rFonts w:ascii="Book Antiqua" w:hAnsi="Book Antiqua"/>
          <w:color w:val="000000"/>
          <w:sz w:val="22"/>
          <w:szCs w:val="22"/>
          <w:shd w:val="clear" w:color="auto" w:fill="FFFFFF"/>
        </w:rPr>
        <w:t>enriching</w:t>
      </w:r>
      <w:r w:rsidRPr="004226B3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r w:rsidR="00120C98" w:rsidRPr="004226B3">
        <w:rPr>
          <w:rFonts w:ascii="Book Antiqua" w:hAnsi="Book Antiqua"/>
          <w:color w:val="000000"/>
          <w:sz w:val="22"/>
          <w:szCs w:val="22"/>
          <w:shd w:val="clear" w:color="auto" w:fill="FFFFFF"/>
        </w:rPr>
        <w:t>role in the fie</w:t>
      </w:r>
      <w:r w:rsidR="004226B3">
        <w:rPr>
          <w:rFonts w:ascii="Book Antiqua" w:hAnsi="Book Antiqua"/>
          <w:color w:val="000000"/>
          <w:sz w:val="22"/>
          <w:szCs w:val="22"/>
          <w:shd w:val="clear" w:color="auto" w:fill="FFFFFF"/>
        </w:rPr>
        <w:t>ld of Finance and Marketing to</w:t>
      </w:r>
      <w:r w:rsidRPr="004226B3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strengthen the overall organizational performa</w:t>
      </w:r>
      <w:r w:rsidR="0093547F" w:rsidRPr="004226B3">
        <w:rPr>
          <w:rFonts w:ascii="Book Antiqua" w:hAnsi="Book Antiqua"/>
          <w:color w:val="000000"/>
          <w:sz w:val="22"/>
          <w:szCs w:val="22"/>
          <w:shd w:val="clear" w:color="auto" w:fill="FFFFFF"/>
        </w:rPr>
        <w:t>nce that drives towards Success.</w:t>
      </w:r>
    </w:p>
    <w:p w:rsidR="00714A6F" w:rsidRPr="004226B3" w:rsidRDefault="00714A6F" w:rsidP="00455D40">
      <w:pPr>
        <w:widowControl w:val="0"/>
        <w:jc w:val="both"/>
        <w:rPr>
          <w:rFonts w:ascii="Book Antiqua" w:hAnsi="Book Antiqua"/>
          <w:color w:val="000000"/>
          <w:sz w:val="20"/>
          <w:shd w:val="clear" w:color="auto" w:fill="FFFFFF"/>
        </w:rPr>
      </w:pPr>
    </w:p>
    <w:p w:rsidR="00714A6F" w:rsidRPr="004226B3" w:rsidRDefault="00714A6F" w:rsidP="00455D40">
      <w:pPr>
        <w:widowControl w:val="0"/>
        <w:jc w:val="both"/>
        <w:rPr>
          <w:rFonts w:ascii="Book Antiqua" w:hAnsi="Book Antiqua"/>
          <w:color w:val="000000"/>
          <w:sz w:val="21"/>
          <w:szCs w:val="21"/>
          <w:shd w:val="clear" w:color="auto" w:fill="FFFFFF"/>
        </w:rPr>
      </w:pPr>
    </w:p>
    <w:p w:rsidR="00C63F6F" w:rsidRPr="004226B3" w:rsidRDefault="00C63F6F" w:rsidP="00455D40">
      <w:pPr>
        <w:widowControl w:val="0"/>
        <w:jc w:val="both"/>
        <w:rPr>
          <w:rFonts w:ascii="Book Antiqua" w:hAnsi="Book Antiqua"/>
          <w:b/>
          <w:color w:val="000000"/>
          <w:sz w:val="21"/>
          <w:szCs w:val="21"/>
        </w:rPr>
      </w:pPr>
    </w:p>
    <w:p w:rsidR="00165903" w:rsidRPr="004226B3" w:rsidRDefault="007B3F64" w:rsidP="00455D40">
      <w:pPr>
        <w:pStyle w:val="SectionHeading"/>
        <w:numPr>
          <w:ilvl w:val="12"/>
          <w:numId w:val="0"/>
        </w:numPr>
        <w:pBdr>
          <w:top w:val="single" w:sz="12" w:space="0" w:color="auto"/>
          <w:bottom w:val="single" w:sz="2" w:space="1" w:color="auto"/>
        </w:pBdr>
        <w:tabs>
          <w:tab w:val="right" w:pos="10080"/>
        </w:tabs>
        <w:spacing w:before="0"/>
        <w:jc w:val="center"/>
        <w:rPr>
          <w:rFonts w:ascii="Book Antiqua" w:hAnsi="Book Antiqua"/>
          <w:caps w:val="0"/>
          <w:smallCaps/>
          <w:color w:val="000000"/>
          <w:sz w:val="22"/>
          <w:szCs w:val="22"/>
        </w:rPr>
      </w:pPr>
      <w:r w:rsidRPr="004226B3">
        <w:rPr>
          <w:rFonts w:ascii="Book Antiqua" w:hAnsi="Book Antiqua"/>
          <w:caps w:val="0"/>
          <w:smallCaps/>
          <w:color w:val="000000"/>
          <w:sz w:val="22"/>
          <w:szCs w:val="22"/>
        </w:rPr>
        <w:t>career summary</w:t>
      </w:r>
    </w:p>
    <w:p w:rsidR="00093A03" w:rsidRPr="004226B3" w:rsidRDefault="00093A03" w:rsidP="00455D40">
      <w:p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1"/>
          <w:szCs w:val="21"/>
        </w:rPr>
      </w:pPr>
    </w:p>
    <w:p w:rsidR="00093A03" w:rsidRDefault="000877EF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Highly motivated operations banking professional offering significant experience in cash handling, customer services and team support.</w:t>
      </w:r>
    </w:p>
    <w:p w:rsidR="004226B3" w:rsidRDefault="004226B3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>Supply chain deep knowledge in Oil sector.</w:t>
      </w:r>
    </w:p>
    <w:p w:rsidR="004226B3" w:rsidRPr="004226B3" w:rsidRDefault="004226B3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>Accounts Handling in a veterinary sector.</w:t>
      </w:r>
    </w:p>
    <w:p w:rsidR="00093A03" w:rsidRPr="004226B3" w:rsidRDefault="000877EF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Proven interpersonal, communication and multitasking skills.</w:t>
      </w:r>
    </w:p>
    <w:p w:rsidR="00093A03" w:rsidRPr="004226B3" w:rsidRDefault="000877EF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  <w:shd w:val="clear" w:color="auto" w:fill="FFFFFF"/>
        </w:rPr>
        <w:t>Good knowledge in the technical aspects and ensure quality of customer service are benchmarked with the set standards.</w:t>
      </w:r>
    </w:p>
    <w:p w:rsidR="000877EF" w:rsidRPr="004226B3" w:rsidRDefault="000877EF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  <w:shd w:val="clear" w:color="auto" w:fill="FFFFFF"/>
        </w:rPr>
        <w:t>Hands on experience on working with MS Office tools</w:t>
      </w:r>
      <w:r w:rsidR="004226B3">
        <w:rPr>
          <w:rFonts w:ascii="Book Antiqua" w:hAnsi="Book Antiqua"/>
          <w:color w:val="000000"/>
          <w:sz w:val="20"/>
          <w:shd w:val="clear" w:color="auto" w:fill="FFFFFF"/>
        </w:rPr>
        <w:t xml:space="preserve">, </w:t>
      </w:r>
      <w:proofErr w:type="spellStart"/>
      <w:r w:rsidR="004226B3">
        <w:rPr>
          <w:rFonts w:ascii="Book Antiqua" w:hAnsi="Book Antiqua"/>
          <w:color w:val="000000"/>
          <w:sz w:val="20"/>
          <w:shd w:val="clear" w:color="auto" w:fill="FFFFFF"/>
        </w:rPr>
        <w:t>Ecounts</w:t>
      </w:r>
      <w:proofErr w:type="spellEnd"/>
      <w:r w:rsidR="004226B3">
        <w:rPr>
          <w:rFonts w:ascii="Book Antiqua" w:hAnsi="Book Antiqua"/>
          <w:color w:val="000000"/>
          <w:sz w:val="20"/>
          <w:shd w:val="clear" w:color="auto" w:fill="FFFFFF"/>
        </w:rPr>
        <w:t>, iERP software and</w:t>
      </w:r>
      <w:r w:rsidRPr="004226B3">
        <w:rPr>
          <w:rFonts w:ascii="Book Antiqua" w:hAnsi="Book Antiqua"/>
          <w:color w:val="000000"/>
          <w:sz w:val="20"/>
          <w:shd w:val="clear" w:color="auto" w:fill="FFFFFF"/>
        </w:rPr>
        <w:t xml:space="preserve"> good knowledge on accounting procedures.</w:t>
      </w:r>
    </w:p>
    <w:p w:rsidR="000877EF" w:rsidRPr="004226B3" w:rsidRDefault="000877EF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  <w:shd w:val="clear" w:color="auto" w:fill="FFFFFF"/>
        </w:rPr>
        <w:t>Adaptable team player recognized for willingness to learn and teach newly acquired skills.</w:t>
      </w:r>
    </w:p>
    <w:p w:rsidR="00D32766" w:rsidRPr="004226B3" w:rsidRDefault="000C7575" w:rsidP="00455D40">
      <w:pPr>
        <w:pStyle w:val="SectionHeading"/>
        <w:numPr>
          <w:ilvl w:val="12"/>
          <w:numId w:val="0"/>
        </w:numPr>
        <w:pBdr>
          <w:top w:val="single" w:sz="12" w:space="0" w:color="auto"/>
          <w:bottom w:val="single" w:sz="2" w:space="1" w:color="auto"/>
        </w:pBdr>
        <w:tabs>
          <w:tab w:val="right" w:pos="10080"/>
        </w:tabs>
        <w:spacing w:before="0" w:line="276" w:lineRule="auto"/>
        <w:ind w:left="90"/>
        <w:jc w:val="center"/>
        <w:rPr>
          <w:rFonts w:ascii="Book Antiqua" w:hAnsi="Book Antiqua"/>
          <w:b w:val="0"/>
          <w:caps w:val="0"/>
          <w:smallCaps/>
          <w:color w:val="000000"/>
          <w:sz w:val="20"/>
        </w:rPr>
      </w:pPr>
      <w:r w:rsidRPr="004226B3">
        <w:rPr>
          <w:rFonts w:ascii="Book Antiqua" w:hAnsi="Book Antiqua"/>
          <w:caps w:val="0"/>
          <w:smallCaps/>
          <w:color w:val="000000"/>
          <w:sz w:val="22"/>
          <w:szCs w:val="22"/>
        </w:rPr>
        <w:t>Core Competencies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97"/>
        <w:gridCol w:w="5403"/>
      </w:tblGrid>
      <w:tr w:rsidR="000C7575" w:rsidRPr="004226B3" w:rsidTr="00ED5B9F">
        <w:tc>
          <w:tcPr>
            <w:tcW w:w="5508" w:type="dxa"/>
            <w:shd w:val="clear" w:color="auto" w:fill="auto"/>
          </w:tcPr>
          <w:p w:rsidR="000C7575" w:rsidRPr="004226B3" w:rsidRDefault="000C7575" w:rsidP="00455D40">
            <w:pPr>
              <w:spacing w:line="276" w:lineRule="auto"/>
              <w:ind w:left="450"/>
              <w:jc w:val="both"/>
              <w:rPr>
                <w:rFonts w:ascii="Book Antiqua" w:hAnsi="Book Antiqua"/>
                <w:color w:val="000000"/>
                <w:sz w:val="20"/>
              </w:rPr>
            </w:pPr>
          </w:p>
          <w:p w:rsidR="003C7BC4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Excellent mental math</w:t>
            </w:r>
          </w:p>
          <w:p w:rsidR="003C7BC4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Ledger balancing</w:t>
            </w:r>
          </w:p>
          <w:p w:rsidR="003C7BC4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Cash</w:t>
            </w:r>
            <w:r w:rsidR="00C32C80" w:rsidRPr="004226B3">
              <w:rPr>
                <w:rFonts w:ascii="Book Antiqua" w:hAnsi="Book Antiqua"/>
                <w:color w:val="000000"/>
                <w:sz w:val="20"/>
              </w:rPr>
              <w:t xml:space="preserve"> and accounts</w:t>
            </w:r>
            <w:r w:rsidRPr="004226B3">
              <w:rPr>
                <w:rFonts w:ascii="Book Antiqua" w:hAnsi="Book Antiqua"/>
                <w:color w:val="000000"/>
                <w:sz w:val="20"/>
              </w:rPr>
              <w:t xml:space="preserve"> handling</w:t>
            </w:r>
          </w:p>
          <w:p w:rsidR="003C7BC4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Data entry skills</w:t>
            </w:r>
          </w:p>
          <w:p w:rsidR="003C7BC4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Problem solving</w:t>
            </w:r>
          </w:p>
          <w:p w:rsidR="003C7BC4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Adaptability</w:t>
            </w:r>
          </w:p>
          <w:p w:rsidR="003C7BC4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Collaboration</w:t>
            </w:r>
          </w:p>
          <w:p w:rsidR="0099113F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Forward thinking</w:t>
            </w:r>
            <w:r w:rsidR="005D3847" w:rsidRPr="004226B3">
              <w:rPr>
                <w:rFonts w:ascii="Book Antiqua" w:hAnsi="Book Antiqua"/>
                <w:color w:val="000000"/>
                <w:sz w:val="20"/>
              </w:rPr>
              <w:t xml:space="preserve"> </w:t>
            </w:r>
          </w:p>
        </w:tc>
        <w:tc>
          <w:tcPr>
            <w:tcW w:w="5508" w:type="dxa"/>
            <w:shd w:val="clear" w:color="auto" w:fill="auto"/>
          </w:tcPr>
          <w:p w:rsidR="0099113F" w:rsidRPr="004226B3" w:rsidRDefault="0099113F" w:rsidP="00455D40">
            <w:pPr>
              <w:spacing w:line="276" w:lineRule="auto"/>
              <w:ind w:left="450"/>
              <w:jc w:val="both"/>
              <w:rPr>
                <w:rFonts w:ascii="Book Antiqua" w:hAnsi="Book Antiqua"/>
                <w:color w:val="000000"/>
                <w:sz w:val="20"/>
              </w:rPr>
            </w:pPr>
          </w:p>
          <w:p w:rsidR="00CA7438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Passionate</w:t>
            </w:r>
          </w:p>
          <w:p w:rsidR="003C7BC4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Excellent multi-tasker</w:t>
            </w:r>
          </w:p>
          <w:p w:rsidR="003C7BC4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Time management</w:t>
            </w:r>
          </w:p>
          <w:p w:rsidR="003C7BC4" w:rsidRPr="004226B3" w:rsidRDefault="003C7BC4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Strong communication skills</w:t>
            </w:r>
          </w:p>
          <w:p w:rsidR="003C7BC4" w:rsidRPr="004226B3" w:rsidRDefault="00742FB5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Energetic</w:t>
            </w:r>
          </w:p>
          <w:p w:rsidR="00742FB5" w:rsidRPr="004226B3" w:rsidRDefault="00742FB5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Hard working</w:t>
            </w:r>
          </w:p>
          <w:p w:rsidR="00742FB5" w:rsidRPr="004226B3" w:rsidRDefault="00742FB5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Focused</w:t>
            </w:r>
          </w:p>
          <w:p w:rsidR="00742FB5" w:rsidRPr="004226B3" w:rsidRDefault="00742FB5" w:rsidP="00455D4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4226B3">
              <w:rPr>
                <w:rFonts w:ascii="Book Antiqua" w:hAnsi="Book Antiqua"/>
                <w:color w:val="000000"/>
                <w:sz w:val="20"/>
              </w:rPr>
              <w:t>Team player</w:t>
            </w:r>
          </w:p>
          <w:p w:rsidR="005F5989" w:rsidRPr="004226B3" w:rsidRDefault="005F5989" w:rsidP="00455D40">
            <w:pPr>
              <w:spacing w:line="276" w:lineRule="auto"/>
              <w:ind w:left="90"/>
              <w:jc w:val="both"/>
              <w:rPr>
                <w:rFonts w:ascii="Book Antiqua" w:hAnsi="Book Antiqua"/>
                <w:color w:val="000000"/>
                <w:sz w:val="20"/>
              </w:rPr>
            </w:pPr>
          </w:p>
        </w:tc>
      </w:tr>
    </w:tbl>
    <w:p w:rsidR="008716D5" w:rsidRPr="004226B3" w:rsidRDefault="00714A6F" w:rsidP="00455D40">
      <w:pPr>
        <w:pStyle w:val="SectionHeading"/>
        <w:pBdr>
          <w:top w:val="single" w:sz="12" w:space="1" w:color="auto"/>
          <w:bottom w:val="single" w:sz="2" w:space="1" w:color="auto"/>
        </w:pBdr>
        <w:tabs>
          <w:tab w:val="right" w:pos="10080"/>
        </w:tabs>
        <w:spacing w:before="0"/>
        <w:jc w:val="center"/>
        <w:rPr>
          <w:rFonts w:ascii="Book Antiqua" w:hAnsi="Book Antiqua"/>
          <w:caps w:val="0"/>
          <w:smallCaps/>
          <w:color w:val="000000"/>
          <w:szCs w:val="24"/>
          <w:u w:val="single"/>
        </w:rPr>
      </w:pPr>
      <w:r w:rsidRPr="004226B3">
        <w:rPr>
          <w:rFonts w:ascii="Book Antiqua" w:hAnsi="Book Antiqua"/>
          <w:caps w:val="0"/>
          <w:smallCaps/>
          <w:color w:val="000000"/>
          <w:szCs w:val="24"/>
        </w:rPr>
        <w:t>Careers</w:t>
      </w:r>
      <w:r w:rsidR="004A2D05" w:rsidRPr="004226B3">
        <w:rPr>
          <w:rFonts w:ascii="Book Antiqua" w:hAnsi="Book Antiqua"/>
          <w:caps w:val="0"/>
          <w:smallCaps/>
          <w:color w:val="000000"/>
          <w:szCs w:val="24"/>
        </w:rPr>
        <w:t xml:space="preserve"> progressi</w:t>
      </w:r>
      <w:r w:rsidR="005211B7" w:rsidRPr="004226B3">
        <w:rPr>
          <w:rFonts w:ascii="Book Antiqua" w:hAnsi="Book Antiqua"/>
          <w:caps w:val="0"/>
          <w:smallCaps/>
          <w:color w:val="000000"/>
          <w:szCs w:val="24"/>
        </w:rPr>
        <w:t>on</w:t>
      </w:r>
    </w:p>
    <w:p w:rsidR="008716D5" w:rsidRPr="000A3D4E" w:rsidRDefault="008716D5" w:rsidP="00455D40">
      <w:pPr>
        <w:tabs>
          <w:tab w:val="left" w:pos="90"/>
          <w:tab w:val="left" w:pos="180"/>
          <w:tab w:val="left" w:pos="4980"/>
        </w:tabs>
        <w:ind w:right="-360"/>
        <w:jc w:val="both"/>
        <w:rPr>
          <w:rFonts w:ascii="Book Antiqua" w:hAnsi="Book Antiqua"/>
          <w:color w:val="000000"/>
          <w:szCs w:val="24"/>
          <w:lang w:val="en-GB"/>
        </w:rPr>
      </w:pPr>
    </w:p>
    <w:p w:rsidR="003252B4" w:rsidRPr="004226B3" w:rsidRDefault="004226B3" w:rsidP="00455D40">
      <w:pPr>
        <w:tabs>
          <w:tab w:val="left" w:pos="90"/>
          <w:tab w:val="left" w:pos="180"/>
          <w:tab w:val="left" w:pos="4980"/>
        </w:tabs>
        <w:ind w:right="-360"/>
        <w:jc w:val="both"/>
        <w:rPr>
          <w:rFonts w:ascii="Book Antiqua" w:hAnsi="Book Antiqua"/>
          <w:b/>
          <w:color w:val="000000"/>
          <w:sz w:val="20"/>
          <w:szCs w:val="24"/>
        </w:rPr>
      </w:pPr>
      <w:r w:rsidRPr="004226B3">
        <w:rPr>
          <w:rFonts w:ascii="Book Antiqua" w:hAnsi="Book Antiqua"/>
          <w:b/>
          <w:color w:val="000000"/>
          <w:sz w:val="20"/>
          <w:szCs w:val="24"/>
        </w:rPr>
        <w:t xml:space="preserve">SUPPLY CHAIN; </w:t>
      </w:r>
      <w:r w:rsidR="003252B4" w:rsidRPr="004226B3">
        <w:rPr>
          <w:rFonts w:ascii="Book Antiqua" w:hAnsi="Book Antiqua"/>
          <w:b/>
          <w:color w:val="000000"/>
          <w:sz w:val="20"/>
          <w:szCs w:val="24"/>
        </w:rPr>
        <w:t>FLOW PETROLEUM</w:t>
      </w:r>
      <w:r w:rsidRPr="004226B3">
        <w:rPr>
          <w:rFonts w:ascii="Book Antiqua" w:hAnsi="Book Antiqua"/>
          <w:b/>
          <w:color w:val="000000"/>
          <w:sz w:val="20"/>
          <w:szCs w:val="24"/>
        </w:rPr>
        <w:t xml:space="preserve"> (Pvt.) Ltd.   </w:t>
      </w:r>
      <w:r w:rsidR="003252B4" w:rsidRPr="004226B3">
        <w:rPr>
          <w:rFonts w:ascii="Book Antiqua" w:hAnsi="Book Antiqua"/>
          <w:b/>
          <w:color w:val="000000"/>
          <w:sz w:val="20"/>
          <w:szCs w:val="24"/>
        </w:rPr>
        <w:t xml:space="preserve">                     </w:t>
      </w:r>
      <w:r w:rsidR="00C861B1">
        <w:rPr>
          <w:rFonts w:ascii="Book Antiqua" w:hAnsi="Book Antiqua"/>
          <w:b/>
          <w:color w:val="000000"/>
          <w:sz w:val="20"/>
          <w:szCs w:val="24"/>
        </w:rPr>
        <w:t xml:space="preserve">                          </w:t>
      </w:r>
      <w:r w:rsidR="003252B4" w:rsidRPr="004226B3">
        <w:rPr>
          <w:rFonts w:ascii="Book Antiqua" w:hAnsi="Book Antiqua"/>
          <w:b/>
          <w:color w:val="000000"/>
          <w:sz w:val="20"/>
          <w:szCs w:val="24"/>
        </w:rPr>
        <w:t xml:space="preserve">                               </w:t>
      </w:r>
      <w:r w:rsidR="00DC5554">
        <w:rPr>
          <w:rFonts w:ascii="Book Antiqua" w:hAnsi="Book Antiqua"/>
          <w:b/>
          <w:color w:val="000000"/>
          <w:sz w:val="20"/>
          <w:szCs w:val="24"/>
        </w:rPr>
        <w:t>24</w:t>
      </w:r>
      <w:r w:rsidR="00DC5554" w:rsidRPr="00DC5554">
        <w:rPr>
          <w:rFonts w:ascii="Book Antiqua" w:hAnsi="Book Antiqua"/>
          <w:b/>
          <w:color w:val="000000"/>
          <w:sz w:val="20"/>
          <w:szCs w:val="24"/>
          <w:vertAlign w:val="superscript"/>
        </w:rPr>
        <w:t>Th</w:t>
      </w:r>
      <w:r w:rsidR="00DC5554">
        <w:rPr>
          <w:rFonts w:ascii="Book Antiqua" w:hAnsi="Book Antiqua"/>
          <w:b/>
          <w:color w:val="000000"/>
          <w:sz w:val="20"/>
          <w:szCs w:val="24"/>
        </w:rPr>
        <w:t xml:space="preserve"> March</w:t>
      </w:r>
      <w:r w:rsidR="004154E9">
        <w:rPr>
          <w:rFonts w:ascii="Book Antiqua" w:hAnsi="Book Antiqua"/>
          <w:b/>
          <w:color w:val="000000"/>
          <w:sz w:val="20"/>
          <w:szCs w:val="24"/>
        </w:rPr>
        <w:t>-2020</w:t>
      </w:r>
      <w:r w:rsidR="00C861B1">
        <w:rPr>
          <w:rFonts w:ascii="Book Antiqua" w:hAnsi="Book Antiqua"/>
          <w:b/>
          <w:color w:val="000000"/>
          <w:sz w:val="20"/>
          <w:szCs w:val="24"/>
        </w:rPr>
        <w:t>- 8</w:t>
      </w:r>
      <w:r w:rsidR="00C861B1">
        <w:rPr>
          <w:rFonts w:ascii="Book Antiqua" w:hAnsi="Book Antiqua"/>
          <w:b/>
          <w:color w:val="000000"/>
          <w:sz w:val="20"/>
          <w:szCs w:val="24"/>
          <w:vertAlign w:val="superscript"/>
        </w:rPr>
        <w:t xml:space="preserve">TH </w:t>
      </w:r>
      <w:r w:rsidR="00C861B1">
        <w:rPr>
          <w:rFonts w:ascii="Book Antiqua" w:hAnsi="Book Antiqua"/>
          <w:b/>
          <w:color w:val="000000"/>
          <w:sz w:val="20"/>
          <w:szCs w:val="24"/>
        </w:rPr>
        <w:t>Oct-2021</w:t>
      </w:r>
    </w:p>
    <w:p w:rsidR="003252B4" w:rsidRPr="004226B3" w:rsidRDefault="003252B4" w:rsidP="00455D40">
      <w:pPr>
        <w:tabs>
          <w:tab w:val="left" w:pos="90"/>
          <w:tab w:val="left" w:pos="180"/>
          <w:tab w:val="left" w:pos="4980"/>
        </w:tabs>
        <w:ind w:right="-360"/>
        <w:jc w:val="both"/>
        <w:rPr>
          <w:rFonts w:ascii="Book Antiqua" w:hAnsi="Book Antiqua"/>
          <w:b/>
          <w:color w:val="000000"/>
          <w:sz w:val="20"/>
          <w:szCs w:val="24"/>
        </w:rPr>
      </w:pPr>
    </w:p>
    <w:p w:rsidR="00BE01B1" w:rsidRPr="004226B3" w:rsidRDefault="003252B4" w:rsidP="00455D40">
      <w:pPr>
        <w:tabs>
          <w:tab w:val="left" w:pos="90"/>
          <w:tab w:val="left" w:pos="180"/>
          <w:tab w:val="left" w:pos="4980"/>
        </w:tabs>
        <w:ind w:right="-360"/>
        <w:jc w:val="both"/>
        <w:rPr>
          <w:rFonts w:ascii="Book Antiqua" w:hAnsi="Book Antiqua"/>
          <w:b/>
          <w:color w:val="000000"/>
          <w:sz w:val="20"/>
          <w:szCs w:val="24"/>
          <w:u w:val="single"/>
        </w:rPr>
      </w:pPr>
      <w:r w:rsidRPr="004226B3">
        <w:rPr>
          <w:rFonts w:ascii="Book Antiqua" w:hAnsi="Book Antiqua"/>
          <w:b/>
          <w:color w:val="000000"/>
          <w:sz w:val="20"/>
          <w:szCs w:val="24"/>
          <w:u w:val="single"/>
        </w:rPr>
        <w:t>Key Responsibilities</w:t>
      </w:r>
    </w:p>
    <w:p w:rsidR="003252B4" w:rsidRPr="004226B3" w:rsidRDefault="003252B4" w:rsidP="00455D40">
      <w:p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</w:p>
    <w:p w:rsidR="00BE01B1" w:rsidRPr="004226B3" w:rsidRDefault="00BE01B1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Responsible of procurement management.</w:t>
      </w:r>
    </w:p>
    <w:p w:rsidR="00BE01B1" w:rsidRPr="004226B3" w:rsidRDefault="00BE01B1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Book purchases.</w:t>
      </w:r>
    </w:p>
    <w:p w:rsidR="00BE01B1" w:rsidRPr="004226B3" w:rsidRDefault="00BE01B1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Prepare Sales tax invoices.</w:t>
      </w:r>
    </w:p>
    <w:p w:rsidR="00BE01B1" w:rsidRPr="004226B3" w:rsidRDefault="00BE01B1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 xml:space="preserve">File sales tax on </w:t>
      </w:r>
      <w:r w:rsidR="004226B3" w:rsidRPr="004226B3">
        <w:rPr>
          <w:rFonts w:ascii="Book Antiqua" w:hAnsi="Book Antiqua"/>
          <w:color w:val="000000"/>
          <w:sz w:val="20"/>
        </w:rPr>
        <w:t xml:space="preserve">FBR &amp; PRA </w:t>
      </w:r>
      <w:r w:rsidRPr="004226B3">
        <w:rPr>
          <w:rFonts w:ascii="Book Antiqua" w:hAnsi="Book Antiqua"/>
          <w:color w:val="000000"/>
          <w:sz w:val="20"/>
        </w:rPr>
        <w:t>portals.</w:t>
      </w:r>
    </w:p>
    <w:p w:rsidR="00BE01B1" w:rsidRPr="004226B3" w:rsidRDefault="00BE01B1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Direct communication within Refineries for product allocation.</w:t>
      </w:r>
    </w:p>
    <w:p w:rsidR="005F5989" w:rsidRPr="004226B3" w:rsidRDefault="003252B4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Responsible for daily tracking of Lorries and Trucks.</w:t>
      </w:r>
    </w:p>
    <w:p w:rsidR="003252B4" w:rsidRPr="004226B3" w:rsidRDefault="003252B4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Book keeping of daily activities.</w:t>
      </w:r>
    </w:p>
    <w:p w:rsidR="003252B4" w:rsidRPr="004226B3" w:rsidRDefault="003252B4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Physical and manual reporting of trucks and Lorries.</w:t>
      </w:r>
    </w:p>
    <w:p w:rsidR="003252B4" w:rsidRPr="004226B3" w:rsidRDefault="003252B4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lastRenderedPageBreak/>
        <w:t>Responsible for daily stocks and sales reporting.</w:t>
      </w:r>
    </w:p>
    <w:p w:rsidR="004226B3" w:rsidRPr="004226B3" w:rsidRDefault="004226B3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Recovering of IFEM through ICFS report.</w:t>
      </w:r>
    </w:p>
    <w:p w:rsidR="00A573F2" w:rsidRPr="004226B3" w:rsidRDefault="00A573F2" w:rsidP="00455D40">
      <w:pPr>
        <w:tabs>
          <w:tab w:val="left" w:pos="90"/>
          <w:tab w:val="left" w:pos="180"/>
          <w:tab w:val="left" w:pos="4980"/>
        </w:tabs>
        <w:ind w:right="-360"/>
        <w:jc w:val="both"/>
        <w:rPr>
          <w:rFonts w:ascii="Book Antiqua" w:hAnsi="Book Antiqua"/>
          <w:color w:val="000000"/>
          <w:sz w:val="20"/>
        </w:rPr>
      </w:pPr>
    </w:p>
    <w:p w:rsidR="00A573F2" w:rsidRPr="004226B3" w:rsidRDefault="00A573F2" w:rsidP="00455D40">
      <w:pPr>
        <w:tabs>
          <w:tab w:val="left" w:pos="90"/>
          <w:tab w:val="left" w:pos="180"/>
          <w:tab w:val="left" w:pos="4980"/>
        </w:tabs>
        <w:ind w:right="-360"/>
        <w:jc w:val="both"/>
        <w:rPr>
          <w:rFonts w:ascii="Book Antiqua" w:hAnsi="Book Antiqua"/>
          <w:color w:val="000000"/>
          <w:sz w:val="20"/>
        </w:rPr>
      </w:pPr>
    </w:p>
    <w:p w:rsidR="00F233A5" w:rsidRPr="004226B3" w:rsidRDefault="004226B3" w:rsidP="00455D40">
      <w:p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b/>
          <w:color w:val="000000"/>
          <w:sz w:val="20"/>
        </w:rPr>
        <w:t xml:space="preserve">UNIVERAL TELLER; </w:t>
      </w:r>
      <w:r w:rsidR="0070763A" w:rsidRPr="004226B3">
        <w:rPr>
          <w:rFonts w:ascii="Book Antiqua" w:hAnsi="Book Antiqua"/>
          <w:b/>
          <w:color w:val="000000"/>
          <w:sz w:val="20"/>
        </w:rPr>
        <w:t xml:space="preserve">JS BANK PVT LTD        </w:t>
      </w:r>
      <w:r w:rsidRPr="004226B3">
        <w:rPr>
          <w:rFonts w:ascii="Book Antiqua" w:hAnsi="Book Antiqua"/>
          <w:b/>
          <w:color w:val="000000"/>
          <w:sz w:val="20"/>
        </w:rPr>
        <w:t xml:space="preserve">              </w:t>
      </w:r>
      <w:r w:rsidR="0070763A" w:rsidRPr="004226B3">
        <w:rPr>
          <w:rFonts w:ascii="Book Antiqua" w:hAnsi="Book Antiqua"/>
          <w:b/>
          <w:color w:val="000000"/>
          <w:sz w:val="20"/>
        </w:rPr>
        <w:t xml:space="preserve">                                                                          3</w:t>
      </w:r>
      <w:r w:rsidR="0070763A" w:rsidRPr="004226B3">
        <w:rPr>
          <w:rFonts w:ascii="Book Antiqua" w:hAnsi="Book Antiqua"/>
          <w:b/>
          <w:color w:val="000000"/>
          <w:sz w:val="20"/>
          <w:vertAlign w:val="superscript"/>
        </w:rPr>
        <w:t>rd</w:t>
      </w:r>
      <w:r w:rsidR="0070763A" w:rsidRPr="004226B3">
        <w:rPr>
          <w:rFonts w:ascii="Book Antiqua" w:hAnsi="Book Antiqua"/>
          <w:b/>
          <w:color w:val="000000"/>
          <w:sz w:val="20"/>
        </w:rPr>
        <w:t xml:space="preserve"> Sep </w:t>
      </w:r>
      <w:r w:rsidR="00742FB5" w:rsidRPr="004226B3">
        <w:rPr>
          <w:rFonts w:ascii="Book Antiqua" w:hAnsi="Book Antiqua"/>
          <w:b/>
          <w:color w:val="000000"/>
          <w:sz w:val="20"/>
        </w:rPr>
        <w:t xml:space="preserve">2018- </w:t>
      </w:r>
      <w:r w:rsidR="00F11048" w:rsidRPr="004226B3">
        <w:rPr>
          <w:rFonts w:ascii="Book Antiqua" w:hAnsi="Book Antiqua"/>
          <w:b/>
          <w:color w:val="000000"/>
          <w:sz w:val="20"/>
        </w:rPr>
        <w:t>02</w:t>
      </w:r>
      <w:r w:rsidR="00F11048" w:rsidRPr="004226B3">
        <w:rPr>
          <w:rFonts w:ascii="Book Antiqua" w:hAnsi="Book Antiqua"/>
          <w:b/>
          <w:color w:val="000000"/>
          <w:sz w:val="20"/>
          <w:vertAlign w:val="superscript"/>
        </w:rPr>
        <w:t>nd</w:t>
      </w:r>
      <w:r w:rsidR="00F11048" w:rsidRPr="004226B3">
        <w:rPr>
          <w:rFonts w:ascii="Book Antiqua" w:hAnsi="Book Antiqua"/>
          <w:b/>
          <w:color w:val="000000"/>
          <w:sz w:val="20"/>
        </w:rPr>
        <w:t xml:space="preserve"> Oct</w:t>
      </w:r>
      <w:r w:rsidR="00742FB5" w:rsidRPr="004226B3">
        <w:rPr>
          <w:rFonts w:ascii="Book Antiqua" w:hAnsi="Book Antiqua"/>
          <w:b/>
          <w:color w:val="000000"/>
          <w:sz w:val="20"/>
        </w:rPr>
        <w:t xml:space="preserve"> 2019</w:t>
      </w:r>
    </w:p>
    <w:p w:rsidR="00C00990" w:rsidRPr="004226B3" w:rsidRDefault="00C00990" w:rsidP="00455D40">
      <w:pPr>
        <w:ind w:right="-36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00990" w:rsidRPr="004226B3" w:rsidRDefault="00C00990" w:rsidP="00455D40">
      <w:pPr>
        <w:tabs>
          <w:tab w:val="left" w:pos="90"/>
          <w:tab w:val="left" w:pos="180"/>
          <w:tab w:val="left" w:pos="4980"/>
        </w:tabs>
        <w:ind w:right="-360"/>
        <w:jc w:val="both"/>
        <w:rPr>
          <w:rFonts w:ascii="Book Antiqua" w:hAnsi="Book Antiqua"/>
          <w:b/>
          <w:color w:val="000000"/>
          <w:sz w:val="20"/>
          <w:u w:val="single"/>
        </w:rPr>
      </w:pPr>
      <w:r w:rsidRPr="004226B3">
        <w:rPr>
          <w:rFonts w:ascii="Book Antiqua" w:hAnsi="Book Antiqua"/>
          <w:b/>
          <w:color w:val="000000"/>
          <w:sz w:val="20"/>
          <w:u w:val="single"/>
        </w:rPr>
        <w:t>Key Responsibilities</w:t>
      </w:r>
    </w:p>
    <w:p w:rsidR="0064066E" w:rsidRPr="004226B3" w:rsidRDefault="0064066E" w:rsidP="00455D40">
      <w:p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  <w:u w:val="single"/>
        </w:rPr>
      </w:pPr>
    </w:p>
    <w:p w:rsidR="00742FB5" w:rsidRPr="004226B3" w:rsidRDefault="00742FB5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Responsible for cash and counter transaction.</w:t>
      </w:r>
    </w:p>
    <w:p w:rsidR="00742FB5" w:rsidRPr="004226B3" w:rsidRDefault="00742FB5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Provided account services to the customers by receiving the deposits and loan payments; processing cheque withdrawals, handling cash receipts, cash balancing etc.</w:t>
      </w:r>
    </w:p>
    <w:p w:rsidR="00742FB5" w:rsidRPr="004226B3" w:rsidRDefault="00240198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 xml:space="preserve">Recorded </w:t>
      </w:r>
      <w:r w:rsidR="00742FB5" w:rsidRPr="004226B3">
        <w:rPr>
          <w:rFonts w:ascii="Book Antiqua" w:hAnsi="Book Antiqua"/>
          <w:color w:val="000000"/>
          <w:sz w:val="20"/>
        </w:rPr>
        <w:t>all the transactions promptly, accurately and in compliance with bank procedures. Filing of the End day reports.</w:t>
      </w:r>
    </w:p>
    <w:p w:rsidR="00240198" w:rsidRPr="004226B3" w:rsidRDefault="00240198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 xml:space="preserve">Handled </w:t>
      </w:r>
      <w:r w:rsidR="00742FB5" w:rsidRPr="004226B3">
        <w:rPr>
          <w:rFonts w:ascii="Book Antiqua" w:hAnsi="Book Antiqua"/>
          <w:color w:val="000000"/>
          <w:sz w:val="20"/>
        </w:rPr>
        <w:t>th</w:t>
      </w:r>
      <w:r w:rsidRPr="004226B3">
        <w:rPr>
          <w:rFonts w:ascii="Book Antiqua" w:hAnsi="Book Antiqua"/>
          <w:color w:val="000000"/>
          <w:sz w:val="20"/>
        </w:rPr>
        <w:t>e non-cash transactions like PO/CDR, funds transfer etc.</w:t>
      </w:r>
    </w:p>
    <w:p w:rsidR="00742FB5" w:rsidRPr="004226B3" w:rsidRDefault="00240198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Responsible for High Quality Services, Customer Relationship management and branch audit &amp; compliance.</w:t>
      </w:r>
    </w:p>
    <w:p w:rsidR="00240198" w:rsidRPr="004226B3" w:rsidRDefault="00240198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 xml:space="preserve">Registered </w:t>
      </w:r>
      <w:r w:rsidR="00DD7E37" w:rsidRPr="004226B3">
        <w:rPr>
          <w:rFonts w:ascii="Book Antiqua" w:hAnsi="Book Antiqua"/>
          <w:color w:val="000000"/>
          <w:sz w:val="20"/>
        </w:rPr>
        <w:t>the update of the end day cash positions, instruments issued and large transactions reporting.</w:t>
      </w:r>
    </w:p>
    <w:p w:rsidR="00DD7E37" w:rsidRPr="004226B3" w:rsidRDefault="00DD7E37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High attention to details; accuracy as well as customer service orientation.</w:t>
      </w:r>
    </w:p>
    <w:p w:rsidR="00DD7E37" w:rsidRPr="004226B3" w:rsidRDefault="00DD7E37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Proactively educated customer on utilizing the available access channels; using ATM, online and telephonic banking, and referring to the other bank services.</w:t>
      </w:r>
    </w:p>
    <w:p w:rsidR="00DD7E37" w:rsidRPr="004226B3" w:rsidRDefault="00DD7E37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Balanced Automated Teller Machines and teller cash dispensers on daily basis.</w:t>
      </w:r>
    </w:p>
    <w:p w:rsidR="005F5989" w:rsidRPr="004226B3" w:rsidRDefault="005F5989" w:rsidP="00455D40">
      <w:pPr>
        <w:tabs>
          <w:tab w:val="left" w:pos="90"/>
          <w:tab w:val="left" w:pos="180"/>
          <w:tab w:val="left" w:pos="4980"/>
        </w:tabs>
        <w:ind w:left="-270" w:right="-360"/>
        <w:jc w:val="both"/>
        <w:rPr>
          <w:rFonts w:ascii="Book Antiqua" w:hAnsi="Book Antiqua"/>
          <w:color w:val="000000"/>
          <w:sz w:val="20"/>
          <w:shd w:val="clear" w:color="auto" w:fill="FFFFFF"/>
        </w:rPr>
      </w:pPr>
    </w:p>
    <w:p w:rsidR="00A573F2" w:rsidRPr="004226B3" w:rsidRDefault="00A573F2" w:rsidP="00455D40">
      <w:pPr>
        <w:tabs>
          <w:tab w:val="left" w:pos="90"/>
          <w:tab w:val="left" w:pos="180"/>
          <w:tab w:val="left" w:pos="4980"/>
        </w:tabs>
        <w:ind w:left="-270" w:right="-360"/>
        <w:jc w:val="both"/>
        <w:rPr>
          <w:rFonts w:ascii="Book Antiqua" w:hAnsi="Book Antiqua"/>
          <w:color w:val="000000"/>
          <w:sz w:val="20"/>
          <w:shd w:val="clear" w:color="auto" w:fill="FFFFFF"/>
        </w:rPr>
      </w:pPr>
    </w:p>
    <w:p w:rsidR="005F5989" w:rsidRPr="004226B3" w:rsidRDefault="004226B3" w:rsidP="00455D40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b/>
          <w:color w:val="000000"/>
          <w:sz w:val="20"/>
          <w:shd w:val="clear" w:color="auto" w:fill="FFFFFF"/>
        </w:rPr>
      </w:pPr>
      <w:r w:rsidRPr="004226B3">
        <w:rPr>
          <w:rFonts w:ascii="Book Antiqua" w:hAnsi="Book Antiqua"/>
          <w:b/>
          <w:color w:val="000000"/>
          <w:sz w:val="20"/>
          <w:shd w:val="clear" w:color="auto" w:fill="FFFFFF"/>
        </w:rPr>
        <w:t xml:space="preserve">ACCOUNTS EXECUTIVE; </w:t>
      </w:r>
      <w:r w:rsidR="005F5989" w:rsidRPr="004226B3">
        <w:rPr>
          <w:rFonts w:ascii="Book Antiqua" w:hAnsi="Book Antiqua"/>
          <w:b/>
          <w:color w:val="000000"/>
          <w:sz w:val="20"/>
          <w:shd w:val="clear" w:color="auto" w:fill="FFFFFF"/>
        </w:rPr>
        <w:t xml:space="preserve">KURDSON INDUSTRIES         </w:t>
      </w:r>
      <w:r w:rsidRPr="004226B3">
        <w:rPr>
          <w:rFonts w:ascii="Book Antiqua" w:hAnsi="Book Antiqua"/>
          <w:b/>
          <w:color w:val="000000"/>
          <w:sz w:val="20"/>
          <w:shd w:val="clear" w:color="auto" w:fill="FFFFFF"/>
        </w:rPr>
        <w:t xml:space="preserve">              </w:t>
      </w:r>
      <w:r w:rsidR="005F5989" w:rsidRPr="004226B3">
        <w:rPr>
          <w:rFonts w:ascii="Book Antiqua" w:hAnsi="Book Antiqua"/>
          <w:b/>
          <w:color w:val="000000"/>
          <w:sz w:val="20"/>
          <w:shd w:val="clear" w:color="auto" w:fill="FFFFFF"/>
        </w:rPr>
        <w:t xml:space="preserve">                                              01</w:t>
      </w:r>
      <w:r w:rsidR="005F5989" w:rsidRPr="004226B3">
        <w:rPr>
          <w:rFonts w:ascii="Book Antiqua" w:hAnsi="Book Antiqua"/>
          <w:b/>
          <w:color w:val="000000"/>
          <w:sz w:val="20"/>
          <w:shd w:val="clear" w:color="auto" w:fill="FFFFFF"/>
          <w:vertAlign w:val="superscript"/>
        </w:rPr>
        <w:t>ST</w:t>
      </w:r>
      <w:r w:rsidR="005F5989" w:rsidRPr="004226B3">
        <w:rPr>
          <w:rFonts w:ascii="Book Antiqua" w:hAnsi="Book Antiqua"/>
          <w:b/>
          <w:color w:val="000000"/>
          <w:sz w:val="20"/>
          <w:shd w:val="clear" w:color="auto" w:fill="FFFFFF"/>
        </w:rPr>
        <w:t xml:space="preserve"> Aug 2017-30</w:t>
      </w:r>
      <w:r w:rsidR="005F5989" w:rsidRPr="004226B3">
        <w:rPr>
          <w:rFonts w:ascii="Book Antiqua" w:hAnsi="Book Antiqua"/>
          <w:b/>
          <w:color w:val="000000"/>
          <w:sz w:val="20"/>
          <w:shd w:val="clear" w:color="auto" w:fill="FFFFFF"/>
          <w:vertAlign w:val="superscript"/>
        </w:rPr>
        <w:t>th</w:t>
      </w:r>
      <w:r w:rsidR="005F5989" w:rsidRPr="004226B3">
        <w:rPr>
          <w:rFonts w:ascii="Book Antiqua" w:hAnsi="Book Antiqua"/>
          <w:b/>
          <w:color w:val="000000"/>
          <w:sz w:val="20"/>
          <w:shd w:val="clear" w:color="auto" w:fill="FFFFFF"/>
        </w:rPr>
        <w:t xml:space="preserve"> Aug 2018</w:t>
      </w:r>
    </w:p>
    <w:p w:rsidR="005F5989" w:rsidRPr="004226B3" w:rsidRDefault="005F5989" w:rsidP="00455D40">
      <w:pPr>
        <w:tabs>
          <w:tab w:val="left" w:pos="90"/>
          <w:tab w:val="left" w:pos="180"/>
          <w:tab w:val="left" w:pos="4980"/>
        </w:tabs>
        <w:ind w:right="-360"/>
        <w:jc w:val="both"/>
        <w:rPr>
          <w:rFonts w:ascii="Book Antiqua" w:hAnsi="Book Antiqua"/>
          <w:b/>
          <w:color w:val="000000"/>
          <w:sz w:val="20"/>
          <w:shd w:val="clear" w:color="auto" w:fill="FFFFFF"/>
        </w:rPr>
      </w:pPr>
    </w:p>
    <w:p w:rsidR="005F5989" w:rsidRPr="004226B3" w:rsidRDefault="005F5989" w:rsidP="00455D40">
      <w:pPr>
        <w:tabs>
          <w:tab w:val="left" w:pos="90"/>
          <w:tab w:val="left" w:pos="180"/>
          <w:tab w:val="left" w:pos="4980"/>
        </w:tabs>
        <w:ind w:right="-360"/>
        <w:jc w:val="both"/>
        <w:rPr>
          <w:rFonts w:ascii="Book Antiqua" w:hAnsi="Book Antiqua"/>
          <w:b/>
          <w:color w:val="000000"/>
          <w:sz w:val="20"/>
          <w:u w:val="single"/>
          <w:shd w:val="clear" w:color="auto" w:fill="FFFFFF"/>
        </w:rPr>
      </w:pPr>
      <w:r w:rsidRPr="004226B3">
        <w:rPr>
          <w:rFonts w:ascii="Book Antiqua" w:hAnsi="Book Antiqua"/>
          <w:b/>
          <w:color w:val="000000"/>
          <w:sz w:val="20"/>
          <w:u w:val="single"/>
          <w:shd w:val="clear" w:color="auto" w:fill="FFFFFF"/>
        </w:rPr>
        <w:t>Key Responsibilities</w:t>
      </w:r>
    </w:p>
    <w:p w:rsidR="005F5989" w:rsidRPr="004226B3" w:rsidRDefault="005F5989" w:rsidP="00455D40">
      <w:pPr>
        <w:tabs>
          <w:tab w:val="left" w:pos="90"/>
          <w:tab w:val="left" w:pos="180"/>
          <w:tab w:val="left" w:pos="4980"/>
        </w:tabs>
        <w:ind w:right="-360"/>
        <w:jc w:val="both"/>
        <w:rPr>
          <w:rFonts w:ascii="Book Antiqua" w:hAnsi="Book Antiqua"/>
          <w:b/>
          <w:color w:val="000000"/>
          <w:sz w:val="20"/>
          <w:u w:val="single"/>
          <w:shd w:val="clear" w:color="auto" w:fill="FFFFFF"/>
        </w:rPr>
      </w:pPr>
    </w:p>
    <w:p w:rsidR="005F5989" w:rsidRPr="004226B3" w:rsidRDefault="005F5989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Maintain records of business costs, such as labor and material.</w:t>
      </w:r>
    </w:p>
    <w:p w:rsidR="005F5989" w:rsidRPr="004226B3" w:rsidRDefault="005F5989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Handle accounts payable and receivable.</w:t>
      </w:r>
    </w:p>
    <w:p w:rsidR="005F5989" w:rsidRPr="004226B3" w:rsidRDefault="005F5989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 xml:space="preserve">Check invoices </w:t>
      </w:r>
      <w:r w:rsidR="003E3FB6" w:rsidRPr="004226B3">
        <w:rPr>
          <w:rFonts w:ascii="Book Antiqua" w:hAnsi="Book Antiqua"/>
          <w:color w:val="000000"/>
          <w:sz w:val="20"/>
        </w:rPr>
        <w:t xml:space="preserve">for </w:t>
      </w:r>
      <w:r w:rsidRPr="004226B3">
        <w:rPr>
          <w:rFonts w:ascii="Book Antiqua" w:hAnsi="Book Antiqua"/>
          <w:color w:val="000000"/>
          <w:sz w:val="20"/>
        </w:rPr>
        <w:t>clients.</w:t>
      </w:r>
    </w:p>
    <w:p w:rsidR="005F5989" w:rsidRPr="004226B3" w:rsidRDefault="005F5989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Reconcile accounts with the general ledger.</w:t>
      </w:r>
    </w:p>
    <w:p w:rsidR="005F5989" w:rsidRPr="004226B3" w:rsidRDefault="005F5989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Handle general account queries.</w:t>
      </w:r>
    </w:p>
    <w:p w:rsidR="005F5989" w:rsidRPr="004226B3" w:rsidRDefault="005F5989" w:rsidP="00455D40">
      <w:pPr>
        <w:numPr>
          <w:ilvl w:val="0"/>
          <w:numId w:val="2"/>
        </w:num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</w:rPr>
        <w:t>Contact clients about invoices that are past due.</w:t>
      </w:r>
    </w:p>
    <w:p w:rsidR="005F5989" w:rsidRPr="004226B3" w:rsidRDefault="005F5989" w:rsidP="00455D40">
      <w:pPr>
        <w:tabs>
          <w:tab w:val="left" w:pos="90"/>
          <w:tab w:val="left" w:pos="180"/>
          <w:tab w:val="left" w:pos="4980"/>
        </w:tabs>
        <w:ind w:left="90" w:right="-360"/>
        <w:jc w:val="both"/>
        <w:rPr>
          <w:rFonts w:ascii="Book Antiqua" w:hAnsi="Book Antiqua"/>
          <w:b/>
          <w:color w:val="000000"/>
          <w:sz w:val="20"/>
        </w:rPr>
      </w:pPr>
    </w:p>
    <w:p w:rsidR="00D15E7D" w:rsidRPr="004226B3" w:rsidRDefault="00366417" w:rsidP="00455D40">
      <w:pPr>
        <w:tabs>
          <w:tab w:val="left" w:pos="90"/>
          <w:tab w:val="left" w:pos="180"/>
          <w:tab w:val="left" w:pos="4980"/>
        </w:tabs>
        <w:ind w:right="-36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color w:val="000000"/>
          <w:sz w:val="20"/>
          <w:shd w:val="clear" w:color="auto" w:fill="FFFFFF"/>
        </w:rPr>
        <w:t xml:space="preserve"> </w:t>
      </w:r>
    </w:p>
    <w:p w:rsidR="00EA6444" w:rsidRPr="004226B3" w:rsidRDefault="00EA6444" w:rsidP="00455D40">
      <w:pPr>
        <w:pStyle w:val="SectionHeading"/>
        <w:numPr>
          <w:ilvl w:val="12"/>
          <w:numId w:val="0"/>
        </w:numPr>
        <w:pBdr>
          <w:top w:val="single" w:sz="12" w:space="1" w:color="auto"/>
          <w:bottom w:val="single" w:sz="2" w:space="1" w:color="auto"/>
        </w:pBdr>
        <w:tabs>
          <w:tab w:val="right" w:pos="10080"/>
        </w:tabs>
        <w:spacing w:before="0"/>
        <w:jc w:val="center"/>
        <w:rPr>
          <w:rFonts w:ascii="Book Antiqua" w:hAnsi="Book Antiqua"/>
          <w:caps w:val="0"/>
          <w:smallCaps/>
          <w:color w:val="000000"/>
          <w:szCs w:val="24"/>
          <w:u w:val="single"/>
        </w:rPr>
      </w:pPr>
      <w:r w:rsidRPr="004226B3">
        <w:rPr>
          <w:rFonts w:ascii="Book Antiqua" w:hAnsi="Book Antiqua"/>
          <w:caps w:val="0"/>
          <w:smallCaps/>
          <w:color w:val="000000"/>
          <w:szCs w:val="24"/>
        </w:rPr>
        <w:t>EDUCATION</w:t>
      </w:r>
    </w:p>
    <w:p w:rsidR="00BD3320" w:rsidRPr="004226B3" w:rsidRDefault="00BD3320" w:rsidP="00455D40">
      <w:pPr>
        <w:overflowPunct/>
        <w:autoSpaceDE/>
        <w:autoSpaceDN/>
        <w:adjustRightInd/>
        <w:ind w:right="-360"/>
        <w:jc w:val="both"/>
        <w:textAlignment w:val="auto"/>
        <w:rPr>
          <w:rFonts w:ascii="Book Antiqua" w:hAnsi="Book Antiqua"/>
          <w:color w:val="000000"/>
          <w:szCs w:val="24"/>
        </w:rPr>
      </w:pPr>
      <w:r w:rsidRPr="004226B3">
        <w:rPr>
          <w:rFonts w:ascii="Book Antiqua" w:hAnsi="Book Antiqua"/>
          <w:color w:val="000000"/>
          <w:sz w:val="10"/>
        </w:rPr>
        <w:tab/>
      </w:r>
      <w:r w:rsidRPr="004226B3">
        <w:rPr>
          <w:rFonts w:ascii="Book Antiqua" w:hAnsi="Book Antiqua"/>
          <w:color w:val="000000"/>
          <w:sz w:val="10"/>
        </w:rPr>
        <w:tab/>
      </w:r>
    </w:p>
    <w:p w:rsidR="00BD3320" w:rsidRPr="004226B3" w:rsidRDefault="0001559B" w:rsidP="00455D40">
      <w:pPr>
        <w:ind w:right="170"/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b/>
          <w:color w:val="000000"/>
          <w:sz w:val="20"/>
        </w:rPr>
        <w:t>Bachelors in business administration</w:t>
      </w:r>
      <w:r w:rsidR="00366417" w:rsidRPr="004226B3">
        <w:rPr>
          <w:rFonts w:ascii="Book Antiqua" w:hAnsi="Book Antiqua"/>
          <w:b/>
          <w:color w:val="000000"/>
          <w:sz w:val="20"/>
        </w:rPr>
        <w:t xml:space="preserve"> </w:t>
      </w:r>
      <w:r w:rsidR="00D15E7D" w:rsidRPr="004226B3">
        <w:rPr>
          <w:rFonts w:ascii="Book Antiqua" w:hAnsi="Book Antiqua"/>
          <w:b/>
          <w:color w:val="000000"/>
          <w:sz w:val="20"/>
        </w:rPr>
        <w:t>(All</w:t>
      </w:r>
      <w:r w:rsidR="00A30327" w:rsidRPr="004226B3">
        <w:rPr>
          <w:rFonts w:ascii="Book Antiqua" w:hAnsi="Book Antiqua"/>
          <w:b/>
          <w:color w:val="000000"/>
          <w:sz w:val="20"/>
        </w:rPr>
        <w:t xml:space="preserve"> courses in English medium</w:t>
      </w:r>
      <w:r w:rsidR="00366417" w:rsidRPr="004226B3">
        <w:rPr>
          <w:rFonts w:ascii="Book Antiqua" w:hAnsi="Book Antiqua"/>
          <w:b/>
          <w:color w:val="000000"/>
          <w:sz w:val="20"/>
        </w:rPr>
        <w:t>)</w:t>
      </w:r>
      <w:r w:rsidR="00366417" w:rsidRPr="004226B3">
        <w:rPr>
          <w:rFonts w:ascii="Book Antiqua" w:hAnsi="Book Antiqua"/>
          <w:color w:val="000000"/>
          <w:sz w:val="20"/>
        </w:rPr>
        <w:tab/>
      </w:r>
      <w:r w:rsidR="00366417" w:rsidRPr="004226B3">
        <w:rPr>
          <w:rFonts w:ascii="Book Antiqua" w:hAnsi="Book Antiqua"/>
          <w:color w:val="000000"/>
          <w:sz w:val="20"/>
        </w:rPr>
        <w:tab/>
      </w:r>
      <w:r w:rsidR="00366417" w:rsidRPr="004226B3">
        <w:rPr>
          <w:rFonts w:ascii="Book Antiqua" w:hAnsi="Book Antiqua"/>
          <w:color w:val="000000"/>
          <w:sz w:val="20"/>
        </w:rPr>
        <w:tab/>
      </w:r>
      <w:r w:rsidR="00366417" w:rsidRPr="004226B3">
        <w:rPr>
          <w:rFonts w:ascii="Book Antiqua" w:hAnsi="Book Antiqua"/>
          <w:color w:val="000000"/>
          <w:sz w:val="20"/>
        </w:rPr>
        <w:tab/>
        <w:t xml:space="preserve">              </w:t>
      </w:r>
      <w:r w:rsidR="00D15E7D" w:rsidRPr="004226B3">
        <w:rPr>
          <w:rFonts w:ascii="Book Antiqua" w:hAnsi="Book Antiqua"/>
          <w:color w:val="000000"/>
          <w:sz w:val="20"/>
        </w:rPr>
        <w:t xml:space="preserve">                   </w:t>
      </w:r>
      <w:r w:rsidRPr="004226B3">
        <w:rPr>
          <w:rFonts w:ascii="Book Antiqua" w:hAnsi="Book Antiqua"/>
          <w:b/>
          <w:color w:val="000000"/>
          <w:sz w:val="20"/>
        </w:rPr>
        <w:t>2013-2018(February)</w:t>
      </w:r>
      <w:r w:rsidRPr="004226B3">
        <w:rPr>
          <w:rFonts w:ascii="Book Antiqua" w:hAnsi="Book Antiqua"/>
          <w:color w:val="000000"/>
          <w:sz w:val="20"/>
        </w:rPr>
        <w:t xml:space="preserve"> University</w:t>
      </w:r>
      <w:r w:rsidR="00A30327" w:rsidRPr="004226B3">
        <w:rPr>
          <w:rFonts w:ascii="Book Antiqua" w:hAnsi="Book Antiqua"/>
          <w:color w:val="000000"/>
          <w:sz w:val="20"/>
        </w:rPr>
        <w:t xml:space="preserve"> of </w:t>
      </w:r>
      <w:r w:rsidRPr="004226B3">
        <w:rPr>
          <w:rFonts w:ascii="Book Antiqua" w:hAnsi="Book Antiqua"/>
          <w:color w:val="000000"/>
          <w:sz w:val="20"/>
        </w:rPr>
        <w:t xml:space="preserve">central Punjab, </w:t>
      </w:r>
      <w:r w:rsidR="0070763A" w:rsidRPr="004226B3">
        <w:rPr>
          <w:rFonts w:ascii="Book Antiqua" w:hAnsi="Book Antiqua"/>
          <w:color w:val="000000"/>
          <w:sz w:val="20"/>
        </w:rPr>
        <w:t>Lahore</w:t>
      </w:r>
      <w:r w:rsidR="00A30327" w:rsidRPr="004226B3">
        <w:rPr>
          <w:rFonts w:ascii="Book Antiqua" w:hAnsi="Book Antiqua"/>
          <w:color w:val="000000"/>
          <w:sz w:val="20"/>
        </w:rPr>
        <w:t xml:space="preserve"> Pakistan</w:t>
      </w:r>
      <w:r w:rsidRPr="004226B3">
        <w:rPr>
          <w:rFonts w:ascii="Book Antiqua" w:hAnsi="Book Antiqua"/>
          <w:color w:val="000000"/>
          <w:sz w:val="20"/>
        </w:rPr>
        <w:t>.</w:t>
      </w:r>
    </w:p>
    <w:p w:rsidR="000877EF" w:rsidRPr="004226B3" w:rsidRDefault="000877EF" w:rsidP="00455D40">
      <w:pPr>
        <w:jc w:val="both"/>
        <w:rPr>
          <w:rFonts w:ascii="Book Antiqua" w:hAnsi="Book Antiqua"/>
          <w:b/>
          <w:color w:val="000000"/>
          <w:sz w:val="20"/>
        </w:rPr>
      </w:pPr>
    </w:p>
    <w:p w:rsidR="0001559B" w:rsidRPr="004226B3" w:rsidRDefault="0001559B" w:rsidP="00455D40">
      <w:pPr>
        <w:jc w:val="both"/>
        <w:rPr>
          <w:rFonts w:ascii="Book Antiqua" w:hAnsi="Book Antiqua"/>
          <w:b/>
          <w:color w:val="000000"/>
          <w:sz w:val="20"/>
        </w:rPr>
      </w:pPr>
      <w:r w:rsidRPr="004226B3">
        <w:rPr>
          <w:rFonts w:ascii="Book Antiqua" w:hAnsi="Book Antiqua"/>
          <w:b/>
          <w:color w:val="000000"/>
          <w:sz w:val="20"/>
        </w:rPr>
        <w:t>Intermediate in commerce</w:t>
      </w:r>
    </w:p>
    <w:p w:rsidR="0001559B" w:rsidRPr="004226B3" w:rsidRDefault="0001559B" w:rsidP="00455D40">
      <w:pPr>
        <w:jc w:val="both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b/>
          <w:color w:val="000000"/>
          <w:sz w:val="20"/>
        </w:rPr>
        <w:t xml:space="preserve">2010-2012 </w:t>
      </w:r>
      <w:r w:rsidRPr="004226B3">
        <w:rPr>
          <w:rFonts w:ascii="Book Antiqua" w:hAnsi="Book Antiqua"/>
          <w:color w:val="000000"/>
          <w:sz w:val="20"/>
        </w:rPr>
        <w:t>Punjab college of commerce, Lahore Pakistan.</w:t>
      </w:r>
    </w:p>
    <w:p w:rsidR="0058013E" w:rsidRPr="004226B3" w:rsidRDefault="0014245E" w:rsidP="00455D40">
      <w:pPr>
        <w:pStyle w:val="SectionHeading"/>
        <w:numPr>
          <w:ilvl w:val="12"/>
          <w:numId w:val="0"/>
        </w:numPr>
        <w:pBdr>
          <w:top w:val="single" w:sz="12" w:space="1" w:color="auto"/>
          <w:bottom w:val="single" w:sz="2" w:space="0" w:color="auto"/>
        </w:pBdr>
        <w:tabs>
          <w:tab w:val="right" w:pos="10080"/>
        </w:tabs>
        <w:spacing w:before="0"/>
        <w:jc w:val="center"/>
        <w:rPr>
          <w:rFonts w:ascii="Book Antiqua" w:hAnsi="Book Antiqua"/>
          <w:caps w:val="0"/>
          <w:smallCaps/>
          <w:color w:val="000000"/>
          <w:szCs w:val="24"/>
        </w:rPr>
      </w:pPr>
      <w:r w:rsidRPr="004226B3">
        <w:rPr>
          <w:rFonts w:ascii="Book Antiqua" w:hAnsi="Book Antiqua"/>
          <w:caps w:val="0"/>
          <w:smallCaps/>
          <w:color w:val="000000"/>
          <w:szCs w:val="24"/>
        </w:rPr>
        <w:t>PERSONAL INFORMATION</w:t>
      </w:r>
    </w:p>
    <w:p w:rsidR="00C84C90" w:rsidRPr="004226B3" w:rsidRDefault="00C84C90" w:rsidP="00455D40">
      <w:pPr>
        <w:overflowPunct/>
        <w:autoSpaceDE/>
        <w:autoSpaceDN/>
        <w:adjustRightInd/>
        <w:ind w:right="-360"/>
        <w:jc w:val="both"/>
        <w:textAlignment w:val="auto"/>
        <w:rPr>
          <w:rFonts w:ascii="Book Antiqua" w:hAnsi="Book Antiqua"/>
          <w:color w:val="000000"/>
          <w:sz w:val="20"/>
        </w:rPr>
      </w:pPr>
    </w:p>
    <w:p w:rsidR="000C57B1" w:rsidRPr="004226B3" w:rsidRDefault="000C57B1" w:rsidP="00455D40">
      <w:pPr>
        <w:numPr>
          <w:ilvl w:val="0"/>
          <w:numId w:val="1"/>
        </w:numPr>
        <w:overflowPunct/>
        <w:autoSpaceDE/>
        <w:autoSpaceDN/>
        <w:adjustRightInd/>
        <w:ind w:right="-360" w:hanging="720"/>
        <w:jc w:val="both"/>
        <w:textAlignment w:val="auto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b/>
          <w:color w:val="000000"/>
          <w:sz w:val="20"/>
        </w:rPr>
        <w:t>DOB:</w:t>
      </w:r>
      <w:r w:rsidR="0001559B" w:rsidRPr="004226B3">
        <w:rPr>
          <w:rFonts w:ascii="Book Antiqua" w:hAnsi="Book Antiqua"/>
          <w:color w:val="000000"/>
          <w:sz w:val="20"/>
        </w:rPr>
        <w:t xml:space="preserve"> 10/03/1995</w:t>
      </w:r>
    </w:p>
    <w:p w:rsidR="000C57B1" w:rsidRPr="004226B3" w:rsidRDefault="000C57B1" w:rsidP="00455D40">
      <w:pPr>
        <w:numPr>
          <w:ilvl w:val="0"/>
          <w:numId w:val="1"/>
        </w:numPr>
        <w:overflowPunct/>
        <w:autoSpaceDE/>
        <w:autoSpaceDN/>
        <w:adjustRightInd/>
        <w:ind w:right="-360" w:hanging="720"/>
        <w:jc w:val="both"/>
        <w:textAlignment w:val="auto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b/>
          <w:color w:val="000000"/>
          <w:sz w:val="20"/>
        </w:rPr>
        <w:t>Nationality:</w:t>
      </w:r>
      <w:r w:rsidRPr="004226B3">
        <w:rPr>
          <w:rFonts w:ascii="Book Antiqua" w:hAnsi="Book Antiqua"/>
          <w:color w:val="000000"/>
          <w:sz w:val="20"/>
        </w:rPr>
        <w:t xml:space="preserve"> Pakistani</w:t>
      </w:r>
    </w:p>
    <w:p w:rsidR="007B1BA5" w:rsidRPr="004226B3" w:rsidRDefault="000C57B1" w:rsidP="00455D40">
      <w:pPr>
        <w:numPr>
          <w:ilvl w:val="0"/>
          <w:numId w:val="1"/>
        </w:numPr>
        <w:overflowPunct/>
        <w:autoSpaceDE/>
        <w:autoSpaceDN/>
        <w:adjustRightInd/>
        <w:ind w:right="-360" w:hanging="720"/>
        <w:jc w:val="both"/>
        <w:textAlignment w:val="auto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b/>
          <w:color w:val="000000"/>
          <w:sz w:val="20"/>
        </w:rPr>
        <w:t>Material status:</w:t>
      </w:r>
      <w:r w:rsidRPr="004226B3">
        <w:rPr>
          <w:rFonts w:ascii="Book Antiqua" w:hAnsi="Book Antiqua"/>
          <w:color w:val="000000"/>
          <w:sz w:val="20"/>
        </w:rPr>
        <w:t xml:space="preserve"> Single</w:t>
      </w:r>
    </w:p>
    <w:p w:rsidR="00C00990" w:rsidRPr="004226B3" w:rsidRDefault="00B34B23" w:rsidP="00455D40">
      <w:pPr>
        <w:numPr>
          <w:ilvl w:val="0"/>
          <w:numId w:val="1"/>
        </w:numPr>
        <w:overflowPunct/>
        <w:autoSpaceDE/>
        <w:autoSpaceDN/>
        <w:adjustRightInd/>
        <w:ind w:right="-360" w:hanging="720"/>
        <w:jc w:val="both"/>
        <w:textAlignment w:val="auto"/>
        <w:rPr>
          <w:rFonts w:ascii="Book Antiqua" w:hAnsi="Book Antiqua"/>
          <w:color w:val="000000"/>
          <w:sz w:val="20"/>
        </w:rPr>
      </w:pPr>
      <w:r w:rsidRPr="004226B3">
        <w:rPr>
          <w:rFonts w:ascii="Book Antiqua" w:hAnsi="Book Antiqua"/>
          <w:b/>
          <w:color w:val="000000"/>
          <w:sz w:val="20"/>
        </w:rPr>
        <w:t>Languages:</w:t>
      </w:r>
      <w:r w:rsidRPr="004226B3">
        <w:rPr>
          <w:rFonts w:ascii="Book Antiqua" w:hAnsi="Book Antiqua"/>
          <w:color w:val="000000"/>
          <w:sz w:val="20"/>
        </w:rPr>
        <w:t xml:space="preserve"> English </w:t>
      </w:r>
      <w:r w:rsidR="00D15E7D" w:rsidRPr="004226B3">
        <w:rPr>
          <w:rFonts w:ascii="Book Antiqua" w:hAnsi="Book Antiqua"/>
          <w:color w:val="000000"/>
          <w:sz w:val="20"/>
        </w:rPr>
        <w:t>fluent, Urdu</w:t>
      </w:r>
      <w:r w:rsidR="00366417" w:rsidRPr="004226B3">
        <w:rPr>
          <w:rFonts w:ascii="Book Antiqua" w:hAnsi="Book Antiqua"/>
          <w:color w:val="000000"/>
          <w:sz w:val="20"/>
        </w:rPr>
        <w:t xml:space="preserve"> </w:t>
      </w:r>
      <w:r w:rsidR="0001559B" w:rsidRPr="004226B3">
        <w:rPr>
          <w:rFonts w:ascii="Book Antiqua" w:hAnsi="Book Antiqua"/>
          <w:color w:val="000000"/>
          <w:sz w:val="20"/>
        </w:rPr>
        <w:t>native.</w:t>
      </w:r>
    </w:p>
    <w:p w:rsidR="00C84C90" w:rsidRPr="009827AB" w:rsidRDefault="00C84C90" w:rsidP="00C84C90">
      <w:pPr>
        <w:tabs>
          <w:tab w:val="right" w:pos="9360"/>
        </w:tabs>
        <w:ind w:left="90"/>
        <w:rPr>
          <w:rFonts w:ascii="Garamond" w:hAnsi="Garamond"/>
          <w:color w:val="000000"/>
          <w:sz w:val="22"/>
        </w:rPr>
      </w:pPr>
    </w:p>
    <w:sectPr w:rsidR="00C84C90" w:rsidRPr="009827AB" w:rsidSect="00D163DD">
      <w:headerReference w:type="default" r:id="rId9"/>
      <w:pgSz w:w="12240" w:h="15840"/>
      <w:pgMar w:top="360" w:right="720" w:bottom="806" w:left="720" w:header="50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73F" w:rsidRDefault="0035673F">
      <w:r>
        <w:separator/>
      </w:r>
    </w:p>
  </w:endnote>
  <w:endnote w:type="continuationSeparator" w:id="0">
    <w:p w:rsidR="0035673F" w:rsidRDefault="0035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73F" w:rsidRDefault="0035673F">
      <w:r>
        <w:separator/>
      </w:r>
    </w:p>
  </w:footnote>
  <w:footnote w:type="continuationSeparator" w:id="0">
    <w:p w:rsidR="0035673F" w:rsidRDefault="0035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19FC" w:rsidRPr="00246085" w:rsidRDefault="008319FC" w:rsidP="005F0F5D">
    <w:pPr>
      <w:pStyle w:val="Name"/>
      <w:jc w:val="left"/>
      <w:rPr>
        <w:caps w:val="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C879"/>
      </v:shape>
    </w:pict>
  </w:numPicBullet>
  <w:abstractNum w:abstractNumId="0" w15:restartNumberingAfterBreak="0">
    <w:nsid w:val="05565D20"/>
    <w:multiLevelType w:val="hybridMultilevel"/>
    <w:tmpl w:val="ABFC7010"/>
    <w:lvl w:ilvl="0" w:tplc="9EEC41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65A6F"/>
    <w:multiLevelType w:val="hybridMultilevel"/>
    <w:tmpl w:val="4292468A"/>
    <w:lvl w:ilvl="0" w:tplc="9EEC4184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83D0469"/>
    <w:multiLevelType w:val="hybridMultilevel"/>
    <w:tmpl w:val="9A6ED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45BAF"/>
    <w:multiLevelType w:val="hybridMultilevel"/>
    <w:tmpl w:val="163423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1B77"/>
    <w:multiLevelType w:val="hybridMultilevel"/>
    <w:tmpl w:val="B79C56E4"/>
    <w:lvl w:ilvl="0" w:tplc="9EEC41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2300AE6"/>
    <w:multiLevelType w:val="multilevel"/>
    <w:tmpl w:val="8D44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F68A7"/>
    <w:multiLevelType w:val="hybridMultilevel"/>
    <w:tmpl w:val="E5906B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11DC3"/>
    <w:multiLevelType w:val="hybridMultilevel"/>
    <w:tmpl w:val="12AC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A485B"/>
    <w:multiLevelType w:val="hybridMultilevel"/>
    <w:tmpl w:val="06ECE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26C7A"/>
    <w:multiLevelType w:val="hybridMultilevel"/>
    <w:tmpl w:val="96F4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C5A3D"/>
    <w:multiLevelType w:val="hybridMultilevel"/>
    <w:tmpl w:val="8CD2D3F6"/>
    <w:lvl w:ilvl="0" w:tplc="8E108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943E5"/>
    <w:multiLevelType w:val="hybridMultilevel"/>
    <w:tmpl w:val="EFDC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B7D4D"/>
    <w:multiLevelType w:val="hybridMultilevel"/>
    <w:tmpl w:val="B28AD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5A142D"/>
    <w:multiLevelType w:val="hybridMultilevel"/>
    <w:tmpl w:val="847AAA7C"/>
    <w:lvl w:ilvl="0" w:tplc="81C0380C">
      <w:start w:val="1"/>
      <w:numFmt w:val="bullet"/>
      <w:lvlText w:val=""/>
      <w:lvlJc w:val="left"/>
      <w:pPr>
        <w:ind w:left="450" w:hanging="45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49353EF"/>
    <w:multiLevelType w:val="hybridMultilevel"/>
    <w:tmpl w:val="CA244126"/>
    <w:lvl w:ilvl="0" w:tplc="9EEC4184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0"/>
        <w:szCs w:val="20"/>
      </w:rPr>
    </w:lvl>
    <w:lvl w:ilvl="1" w:tplc="D8527722">
      <w:numFmt w:val="bullet"/>
      <w:lvlText w:val="-"/>
      <w:lvlJc w:val="left"/>
      <w:pPr>
        <w:ind w:left="1170" w:hanging="360"/>
      </w:pPr>
      <w:rPr>
        <w:rFonts w:ascii="Calibri" w:eastAsia="Times New Roman" w:hAnsi="Calibri" w:cs="Arial" w:hint="default"/>
      </w:rPr>
    </w:lvl>
    <w:lvl w:ilvl="2" w:tplc="D77670DA">
      <w:numFmt w:val="bullet"/>
      <w:lvlText w:val="•"/>
      <w:lvlJc w:val="left"/>
      <w:pPr>
        <w:ind w:left="1890" w:hanging="360"/>
      </w:pPr>
      <w:rPr>
        <w:rFonts w:ascii="Calibri" w:eastAsia="Times New Roman" w:hAnsi="Calibri" w:cs="Arial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580E5A25"/>
    <w:multiLevelType w:val="hybridMultilevel"/>
    <w:tmpl w:val="2A100D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F964E4"/>
    <w:multiLevelType w:val="hybridMultilevel"/>
    <w:tmpl w:val="7096B2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854433"/>
    <w:multiLevelType w:val="hybridMultilevel"/>
    <w:tmpl w:val="93106A1C"/>
    <w:lvl w:ilvl="0" w:tplc="9EEC4184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7EF7CAD"/>
    <w:multiLevelType w:val="hybridMultilevel"/>
    <w:tmpl w:val="960E06EA"/>
    <w:lvl w:ilvl="0" w:tplc="F7CCF19C">
      <w:start w:val="1"/>
      <w:numFmt w:val="bullet"/>
      <w:lvlText w:val=""/>
      <w:lvlJc w:val="left"/>
      <w:pPr>
        <w:ind w:left="447" w:hanging="357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19" w15:restartNumberingAfterBreak="0">
    <w:nsid w:val="6FBE1E1F"/>
    <w:multiLevelType w:val="hybridMultilevel"/>
    <w:tmpl w:val="8500B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7EB53200"/>
    <w:multiLevelType w:val="hybridMultilevel"/>
    <w:tmpl w:val="EF58C564"/>
    <w:lvl w:ilvl="0" w:tplc="3112EDD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9"/>
  </w:num>
  <w:num w:numId="5">
    <w:abstractNumId w:val="3"/>
  </w:num>
  <w:num w:numId="6">
    <w:abstractNumId w:val="19"/>
  </w:num>
  <w:num w:numId="7">
    <w:abstractNumId w:val="4"/>
  </w:num>
  <w:num w:numId="8">
    <w:abstractNumId w:val="20"/>
  </w:num>
  <w:num w:numId="9">
    <w:abstractNumId w:val="1"/>
  </w:num>
  <w:num w:numId="10">
    <w:abstractNumId w:val="13"/>
  </w:num>
  <w:num w:numId="11">
    <w:abstractNumId w:val="18"/>
  </w:num>
  <w:num w:numId="12">
    <w:abstractNumId w:val="7"/>
  </w:num>
  <w:num w:numId="13">
    <w:abstractNumId w:val="16"/>
  </w:num>
  <w:num w:numId="14">
    <w:abstractNumId w:val="15"/>
  </w:num>
  <w:num w:numId="15">
    <w:abstractNumId w:val="11"/>
  </w:num>
  <w:num w:numId="16">
    <w:abstractNumId w:val="8"/>
  </w:num>
  <w:num w:numId="17">
    <w:abstractNumId w:val="2"/>
  </w:num>
  <w:num w:numId="18">
    <w:abstractNumId w:val="12"/>
  </w:num>
  <w:num w:numId="19">
    <w:abstractNumId w:val="0"/>
  </w:num>
  <w:num w:numId="20">
    <w:abstractNumId w:val="10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attachedTemplate r:id="rId1"/>
  <w:defaultTabStop w:val="720"/>
  <w:doNotHyphenateCaps/>
  <w:drawingGridHorizontalSpacing w:val="119"/>
  <w:drawingGridVerticalSpacing w:val="119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20"/>
    <w:rsid w:val="00000C4D"/>
    <w:rsid w:val="0001464F"/>
    <w:rsid w:val="0001559B"/>
    <w:rsid w:val="0001783B"/>
    <w:rsid w:val="00022A3C"/>
    <w:rsid w:val="00023630"/>
    <w:rsid w:val="00024346"/>
    <w:rsid w:val="00027201"/>
    <w:rsid w:val="0003257B"/>
    <w:rsid w:val="00033821"/>
    <w:rsid w:val="00035770"/>
    <w:rsid w:val="000368F5"/>
    <w:rsid w:val="000400A0"/>
    <w:rsid w:val="0004306B"/>
    <w:rsid w:val="0004623E"/>
    <w:rsid w:val="00046999"/>
    <w:rsid w:val="00047868"/>
    <w:rsid w:val="00055DCB"/>
    <w:rsid w:val="0006085E"/>
    <w:rsid w:val="0006221C"/>
    <w:rsid w:val="00063088"/>
    <w:rsid w:val="0006318D"/>
    <w:rsid w:val="000635CE"/>
    <w:rsid w:val="0006522D"/>
    <w:rsid w:val="00073A7D"/>
    <w:rsid w:val="00080B5F"/>
    <w:rsid w:val="000823B2"/>
    <w:rsid w:val="000877EF"/>
    <w:rsid w:val="000921ED"/>
    <w:rsid w:val="00093425"/>
    <w:rsid w:val="00093A03"/>
    <w:rsid w:val="000944E8"/>
    <w:rsid w:val="000A2AED"/>
    <w:rsid w:val="000A3D4E"/>
    <w:rsid w:val="000A4DE6"/>
    <w:rsid w:val="000A6D78"/>
    <w:rsid w:val="000B1367"/>
    <w:rsid w:val="000B1844"/>
    <w:rsid w:val="000B1B6B"/>
    <w:rsid w:val="000B34E8"/>
    <w:rsid w:val="000B3FF8"/>
    <w:rsid w:val="000C0502"/>
    <w:rsid w:val="000C095A"/>
    <w:rsid w:val="000C0CD3"/>
    <w:rsid w:val="000C44A5"/>
    <w:rsid w:val="000C50DD"/>
    <w:rsid w:val="000C57B1"/>
    <w:rsid w:val="000C7575"/>
    <w:rsid w:val="000D0F2F"/>
    <w:rsid w:val="000D34E2"/>
    <w:rsid w:val="000D3D23"/>
    <w:rsid w:val="000D48B8"/>
    <w:rsid w:val="000D650B"/>
    <w:rsid w:val="000E3D2F"/>
    <w:rsid w:val="000E57FD"/>
    <w:rsid w:val="000E6927"/>
    <w:rsid w:val="001009A5"/>
    <w:rsid w:val="001063E4"/>
    <w:rsid w:val="001077E0"/>
    <w:rsid w:val="0011728C"/>
    <w:rsid w:val="00120C98"/>
    <w:rsid w:val="00120FE4"/>
    <w:rsid w:val="001210D3"/>
    <w:rsid w:val="00127BF5"/>
    <w:rsid w:val="00131CDD"/>
    <w:rsid w:val="001366ED"/>
    <w:rsid w:val="0014245E"/>
    <w:rsid w:val="00145F41"/>
    <w:rsid w:val="00154552"/>
    <w:rsid w:val="0016119A"/>
    <w:rsid w:val="00161F2E"/>
    <w:rsid w:val="00165903"/>
    <w:rsid w:val="0017324D"/>
    <w:rsid w:val="00176E14"/>
    <w:rsid w:val="00194ADF"/>
    <w:rsid w:val="001A5643"/>
    <w:rsid w:val="001B7173"/>
    <w:rsid w:val="001C1E77"/>
    <w:rsid w:val="001C7781"/>
    <w:rsid w:val="001E1CE3"/>
    <w:rsid w:val="001E398A"/>
    <w:rsid w:val="001E3D28"/>
    <w:rsid w:val="00202921"/>
    <w:rsid w:val="00206950"/>
    <w:rsid w:val="002076A7"/>
    <w:rsid w:val="00211ACA"/>
    <w:rsid w:val="00212A66"/>
    <w:rsid w:val="002134D6"/>
    <w:rsid w:val="002179D0"/>
    <w:rsid w:val="00226D8F"/>
    <w:rsid w:val="00226FE6"/>
    <w:rsid w:val="0023196B"/>
    <w:rsid w:val="00233155"/>
    <w:rsid w:val="002341E1"/>
    <w:rsid w:val="002353BE"/>
    <w:rsid w:val="00240198"/>
    <w:rsid w:val="0024025C"/>
    <w:rsid w:val="00240F75"/>
    <w:rsid w:val="002439A7"/>
    <w:rsid w:val="00245648"/>
    <w:rsid w:val="00245877"/>
    <w:rsid w:val="002459A0"/>
    <w:rsid w:val="00246085"/>
    <w:rsid w:val="00246AFB"/>
    <w:rsid w:val="002501EF"/>
    <w:rsid w:val="00251E0E"/>
    <w:rsid w:val="00253F69"/>
    <w:rsid w:val="00254751"/>
    <w:rsid w:val="002601FD"/>
    <w:rsid w:val="00265D03"/>
    <w:rsid w:val="00267A94"/>
    <w:rsid w:val="0027015C"/>
    <w:rsid w:val="002717EB"/>
    <w:rsid w:val="00275839"/>
    <w:rsid w:val="00280474"/>
    <w:rsid w:val="0028111B"/>
    <w:rsid w:val="002935F6"/>
    <w:rsid w:val="0029686E"/>
    <w:rsid w:val="002A3AD7"/>
    <w:rsid w:val="002B06BD"/>
    <w:rsid w:val="002B1120"/>
    <w:rsid w:val="002B1CDE"/>
    <w:rsid w:val="002C0943"/>
    <w:rsid w:val="002C45C6"/>
    <w:rsid w:val="002C7F98"/>
    <w:rsid w:val="002E3250"/>
    <w:rsid w:val="002E3690"/>
    <w:rsid w:val="002E5FE7"/>
    <w:rsid w:val="002E6B08"/>
    <w:rsid w:val="002F7EA1"/>
    <w:rsid w:val="00302962"/>
    <w:rsid w:val="00304205"/>
    <w:rsid w:val="00304D28"/>
    <w:rsid w:val="003120F7"/>
    <w:rsid w:val="00313974"/>
    <w:rsid w:val="003179E8"/>
    <w:rsid w:val="00321216"/>
    <w:rsid w:val="003252B4"/>
    <w:rsid w:val="0032790A"/>
    <w:rsid w:val="00331A19"/>
    <w:rsid w:val="003330B2"/>
    <w:rsid w:val="00350E47"/>
    <w:rsid w:val="003545D9"/>
    <w:rsid w:val="0035673F"/>
    <w:rsid w:val="00357CF5"/>
    <w:rsid w:val="00366417"/>
    <w:rsid w:val="00372140"/>
    <w:rsid w:val="00374C66"/>
    <w:rsid w:val="003766D4"/>
    <w:rsid w:val="003A42AA"/>
    <w:rsid w:val="003A43E0"/>
    <w:rsid w:val="003B6F42"/>
    <w:rsid w:val="003C7603"/>
    <w:rsid w:val="003C7BC4"/>
    <w:rsid w:val="003D1008"/>
    <w:rsid w:val="003D39FA"/>
    <w:rsid w:val="003D5BBA"/>
    <w:rsid w:val="003E0F8B"/>
    <w:rsid w:val="003E3FB6"/>
    <w:rsid w:val="003E47EB"/>
    <w:rsid w:val="003E5BAA"/>
    <w:rsid w:val="003E6A0B"/>
    <w:rsid w:val="003F3FF8"/>
    <w:rsid w:val="004011A0"/>
    <w:rsid w:val="00414C61"/>
    <w:rsid w:val="004154E9"/>
    <w:rsid w:val="004167A5"/>
    <w:rsid w:val="00420E61"/>
    <w:rsid w:val="004226B3"/>
    <w:rsid w:val="004241E9"/>
    <w:rsid w:val="00424E97"/>
    <w:rsid w:val="0042673E"/>
    <w:rsid w:val="004269FE"/>
    <w:rsid w:val="00431824"/>
    <w:rsid w:val="00437E81"/>
    <w:rsid w:val="00440161"/>
    <w:rsid w:val="004452B7"/>
    <w:rsid w:val="004453FA"/>
    <w:rsid w:val="00447F64"/>
    <w:rsid w:val="004508B4"/>
    <w:rsid w:val="004529D8"/>
    <w:rsid w:val="004537A8"/>
    <w:rsid w:val="00455D40"/>
    <w:rsid w:val="00461D0B"/>
    <w:rsid w:val="00465E1A"/>
    <w:rsid w:val="00466690"/>
    <w:rsid w:val="0047486E"/>
    <w:rsid w:val="00480B37"/>
    <w:rsid w:val="00484503"/>
    <w:rsid w:val="0049023A"/>
    <w:rsid w:val="004903B4"/>
    <w:rsid w:val="00492D35"/>
    <w:rsid w:val="00496B7A"/>
    <w:rsid w:val="00497D48"/>
    <w:rsid w:val="004A2D05"/>
    <w:rsid w:val="004A3FB0"/>
    <w:rsid w:val="004A4D24"/>
    <w:rsid w:val="004A70D6"/>
    <w:rsid w:val="004C0B13"/>
    <w:rsid w:val="004C5779"/>
    <w:rsid w:val="004C5C1F"/>
    <w:rsid w:val="004C69C7"/>
    <w:rsid w:val="004D040B"/>
    <w:rsid w:val="004D1653"/>
    <w:rsid w:val="004D7A6D"/>
    <w:rsid w:val="004E241C"/>
    <w:rsid w:val="004E3A43"/>
    <w:rsid w:val="004F0034"/>
    <w:rsid w:val="004F7DF8"/>
    <w:rsid w:val="005039EA"/>
    <w:rsid w:val="00512FE3"/>
    <w:rsid w:val="005153C6"/>
    <w:rsid w:val="00515903"/>
    <w:rsid w:val="00516E55"/>
    <w:rsid w:val="005174A2"/>
    <w:rsid w:val="005211B7"/>
    <w:rsid w:val="00536025"/>
    <w:rsid w:val="00536A9A"/>
    <w:rsid w:val="005414A5"/>
    <w:rsid w:val="00541CD2"/>
    <w:rsid w:val="0055226A"/>
    <w:rsid w:val="005609C4"/>
    <w:rsid w:val="00561918"/>
    <w:rsid w:val="0056655F"/>
    <w:rsid w:val="005743AB"/>
    <w:rsid w:val="005775CA"/>
    <w:rsid w:val="0058013E"/>
    <w:rsid w:val="00583A63"/>
    <w:rsid w:val="00596C3F"/>
    <w:rsid w:val="005A111F"/>
    <w:rsid w:val="005A35D6"/>
    <w:rsid w:val="005A6C49"/>
    <w:rsid w:val="005B205D"/>
    <w:rsid w:val="005C11D1"/>
    <w:rsid w:val="005C273F"/>
    <w:rsid w:val="005C59EB"/>
    <w:rsid w:val="005C6066"/>
    <w:rsid w:val="005D3847"/>
    <w:rsid w:val="005D456B"/>
    <w:rsid w:val="005E0147"/>
    <w:rsid w:val="005E13D0"/>
    <w:rsid w:val="005F0F5D"/>
    <w:rsid w:val="005F2574"/>
    <w:rsid w:val="005F3009"/>
    <w:rsid w:val="005F310B"/>
    <w:rsid w:val="005F5989"/>
    <w:rsid w:val="00603B5A"/>
    <w:rsid w:val="00605233"/>
    <w:rsid w:val="00605CB4"/>
    <w:rsid w:val="0061322B"/>
    <w:rsid w:val="0062413E"/>
    <w:rsid w:val="00624F09"/>
    <w:rsid w:val="006332C7"/>
    <w:rsid w:val="006368D6"/>
    <w:rsid w:val="0064066E"/>
    <w:rsid w:val="00653D63"/>
    <w:rsid w:val="00654B5A"/>
    <w:rsid w:val="00654C36"/>
    <w:rsid w:val="00655DBE"/>
    <w:rsid w:val="0065629E"/>
    <w:rsid w:val="0065657D"/>
    <w:rsid w:val="006620C1"/>
    <w:rsid w:val="0066294B"/>
    <w:rsid w:val="0066375B"/>
    <w:rsid w:val="00666B48"/>
    <w:rsid w:val="0068381C"/>
    <w:rsid w:val="0069141C"/>
    <w:rsid w:val="006A4FF1"/>
    <w:rsid w:val="006B310A"/>
    <w:rsid w:val="006B5701"/>
    <w:rsid w:val="006B7983"/>
    <w:rsid w:val="006C5CDA"/>
    <w:rsid w:val="006D03FD"/>
    <w:rsid w:val="006D1A44"/>
    <w:rsid w:val="006D5CA3"/>
    <w:rsid w:val="006E02AC"/>
    <w:rsid w:val="006E2DAE"/>
    <w:rsid w:val="006E2E95"/>
    <w:rsid w:val="006E3F24"/>
    <w:rsid w:val="006E515B"/>
    <w:rsid w:val="006E58D6"/>
    <w:rsid w:val="0070306E"/>
    <w:rsid w:val="00706A5D"/>
    <w:rsid w:val="00706C48"/>
    <w:rsid w:val="0070763A"/>
    <w:rsid w:val="00707BF3"/>
    <w:rsid w:val="00712426"/>
    <w:rsid w:val="00714A6F"/>
    <w:rsid w:val="00716F15"/>
    <w:rsid w:val="00717424"/>
    <w:rsid w:val="00721072"/>
    <w:rsid w:val="00721610"/>
    <w:rsid w:val="00724D17"/>
    <w:rsid w:val="00726BEA"/>
    <w:rsid w:val="00727704"/>
    <w:rsid w:val="00732FE3"/>
    <w:rsid w:val="00735A20"/>
    <w:rsid w:val="00736B6D"/>
    <w:rsid w:val="00740FAA"/>
    <w:rsid w:val="00742FB5"/>
    <w:rsid w:val="00745246"/>
    <w:rsid w:val="00750ABC"/>
    <w:rsid w:val="00752BA3"/>
    <w:rsid w:val="00754087"/>
    <w:rsid w:val="00756117"/>
    <w:rsid w:val="00757D81"/>
    <w:rsid w:val="00765E98"/>
    <w:rsid w:val="00766DEA"/>
    <w:rsid w:val="00767124"/>
    <w:rsid w:val="0077304C"/>
    <w:rsid w:val="0077580C"/>
    <w:rsid w:val="00776346"/>
    <w:rsid w:val="00783A15"/>
    <w:rsid w:val="00786BFB"/>
    <w:rsid w:val="00792D37"/>
    <w:rsid w:val="00793414"/>
    <w:rsid w:val="007944AF"/>
    <w:rsid w:val="007A1DBE"/>
    <w:rsid w:val="007A52FF"/>
    <w:rsid w:val="007B0966"/>
    <w:rsid w:val="007B1BA5"/>
    <w:rsid w:val="007B37F9"/>
    <w:rsid w:val="007B3F64"/>
    <w:rsid w:val="007B457B"/>
    <w:rsid w:val="007B586A"/>
    <w:rsid w:val="007C68A2"/>
    <w:rsid w:val="007D2F40"/>
    <w:rsid w:val="007D5A62"/>
    <w:rsid w:val="007D70E0"/>
    <w:rsid w:val="007E0502"/>
    <w:rsid w:val="007E23A1"/>
    <w:rsid w:val="007E573B"/>
    <w:rsid w:val="007E60E4"/>
    <w:rsid w:val="007E7156"/>
    <w:rsid w:val="007F4EB6"/>
    <w:rsid w:val="007F5D3E"/>
    <w:rsid w:val="008071D5"/>
    <w:rsid w:val="0081497C"/>
    <w:rsid w:val="0081704E"/>
    <w:rsid w:val="00817086"/>
    <w:rsid w:val="0081749D"/>
    <w:rsid w:val="00821D4F"/>
    <w:rsid w:val="00824242"/>
    <w:rsid w:val="008319FC"/>
    <w:rsid w:val="00835759"/>
    <w:rsid w:val="0083692D"/>
    <w:rsid w:val="008418C7"/>
    <w:rsid w:val="0084799D"/>
    <w:rsid w:val="008527DC"/>
    <w:rsid w:val="00854AC8"/>
    <w:rsid w:val="00863BEF"/>
    <w:rsid w:val="0087162A"/>
    <w:rsid w:val="008716D5"/>
    <w:rsid w:val="00876FFC"/>
    <w:rsid w:val="00883210"/>
    <w:rsid w:val="008846E3"/>
    <w:rsid w:val="008948E0"/>
    <w:rsid w:val="008A2292"/>
    <w:rsid w:val="008A48F9"/>
    <w:rsid w:val="008B07E5"/>
    <w:rsid w:val="008B3A91"/>
    <w:rsid w:val="008B6A79"/>
    <w:rsid w:val="008C4FDA"/>
    <w:rsid w:val="008C5C8C"/>
    <w:rsid w:val="008D0A73"/>
    <w:rsid w:val="008D2627"/>
    <w:rsid w:val="008D31A4"/>
    <w:rsid w:val="008D476B"/>
    <w:rsid w:val="008D6ACE"/>
    <w:rsid w:val="008E0B1C"/>
    <w:rsid w:val="008E2FF3"/>
    <w:rsid w:val="008E4C72"/>
    <w:rsid w:val="008F000A"/>
    <w:rsid w:val="008F0883"/>
    <w:rsid w:val="008F0E96"/>
    <w:rsid w:val="008F64B5"/>
    <w:rsid w:val="00902941"/>
    <w:rsid w:val="0091169B"/>
    <w:rsid w:val="009175A6"/>
    <w:rsid w:val="00917ABE"/>
    <w:rsid w:val="00920B6C"/>
    <w:rsid w:val="00927460"/>
    <w:rsid w:val="00931953"/>
    <w:rsid w:val="00933848"/>
    <w:rsid w:val="00933B3D"/>
    <w:rsid w:val="0093421B"/>
    <w:rsid w:val="0093547F"/>
    <w:rsid w:val="009368D4"/>
    <w:rsid w:val="00936B9D"/>
    <w:rsid w:val="00936D32"/>
    <w:rsid w:val="009418CE"/>
    <w:rsid w:val="009440CD"/>
    <w:rsid w:val="00945413"/>
    <w:rsid w:val="00946BEE"/>
    <w:rsid w:val="00952084"/>
    <w:rsid w:val="009638EF"/>
    <w:rsid w:val="0096769C"/>
    <w:rsid w:val="00970D29"/>
    <w:rsid w:val="009749CD"/>
    <w:rsid w:val="009756F4"/>
    <w:rsid w:val="00977FF0"/>
    <w:rsid w:val="009827AB"/>
    <w:rsid w:val="00986344"/>
    <w:rsid w:val="0099113F"/>
    <w:rsid w:val="00991244"/>
    <w:rsid w:val="009A01BE"/>
    <w:rsid w:val="009A075E"/>
    <w:rsid w:val="009A0C8D"/>
    <w:rsid w:val="009A1CE6"/>
    <w:rsid w:val="009A7C8A"/>
    <w:rsid w:val="009B1286"/>
    <w:rsid w:val="009C1227"/>
    <w:rsid w:val="009C1437"/>
    <w:rsid w:val="009C76B9"/>
    <w:rsid w:val="009D248F"/>
    <w:rsid w:val="009D6AD1"/>
    <w:rsid w:val="009D7BE6"/>
    <w:rsid w:val="009F79BF"/>
    <w:rsid w:val="00A01C0C"/>
    <w:rsid w:val="00A038D3"/>
    <w:rsid w:val="00A0500A"/>
    <w:rsid w:val="00A07DDF"/>
    <w:rsid w:val="00A1785D"/>
    <w:rsid w:val="00A23A6C"/>
    <w:rsid w:val="00A2486C"/>
    <w:rsid w:val="00A25D06"/>
    <w:rsid w:val="00A27AE5"/>
    <w:rsid w:val="00A30327"/>
    <w:rsid w:val="00A30491"/>
    <w:rsid w:val="00A30759"/>
    <w:rsid w:val="00A33C26"/>
    <w:rsid w:val="00A4160C"/>
    <w:rsid w:val="00A44625"/>
    <w:rsid w:val="00A45D60"/>
    <w:rsid w:val="00A46082"/>
    <w:rsid w:val="00A50F6D"/>
    <w:rsid w:val="00A52EA0"/>
    <w:rsid w:val="00A5303E"/>
    <w:rsid w:val="00A56D94"/>
    <w:rsid w:val="00A573F2"/>
    <w:rsid w:val="00A60C24"/>
    <w:rsid w:val="00A616D8"/>
    <w:rsid w:val="00A658D4"/>
    <w:rsid w:val="00A7126B"/>
    <w:rsid w:val="00A73B62"/>
    <w:rsid w:val="00A81AFB"/>
    <w:rsid w:val="00A8479E"/>
    <w:rsid w:val="00A84933"/>
    <w:rsid w:val="00A85B91"/>
    <w:rsid w:val="00A90D9B"/>
    <w:rsid w:val="00A951AD"/>
    <w:rsid w:val="00A95F49"/>
    <w:rsid w:val="00A965E7"/>
    <w:rsid w:val="00AA03DC"/>
    <w:rsid w:val="00AA4827"/>
    <w:rsid w:val="00AA7DFA"/>
    <w:rsid w:val="00AC4D43"/>
    <w:rsid w:val="00AC602C"/>
    <w:rsid w:val="00AD1090"/>
    <w:rsid w:val="00AD24BB"/>
    <w:rsid w:val="00AD51CB"/>
    <w:rsid w:val="00AD7AF1"/>
    <w:rsid w:val="00AD7E6F"/>
    <w:rsid w:val="00AE079A"/>
    <w:rsid w:val="00AE4B88"/>
    <w:rsid w:val="00AF2FB5"/>
    <w:rsid w:val="00AF4757"/>
    <w:rsid w:val="00AF4A61"/>
    <w:rsid w:val="00B00144"/>
    <w:rsid w:val="00B00190"/>
    <w:rsid w:val="00B01E09"/>
    <w:rsid w:val="00B02385"/>
    <w:rsid w:val="00B02F4D"/>
    <w:rsid w:val="00B04EDD"/>
    <w:rsid w:val="00B17CB2"/>
    <w:rsid w:val="00B260D9"/>
    <w:rsid w:val="00B34B23"/>
    <w:rsid w:val="00B379C5"/>
    <w:rsid w:val="00B4577B"/>
    <w:rsid w:val="00B60BF1"/>
    <w:rsid w:val="00B61F27"/>
    <w:rsid w:val="00B61F5A"/>
    <w:rsid w:val="00B64672"/>
    <w:rsid w:val="00B657E3"/>
    <w:rsid w:val="00B67F39"/>
    <w:rsid w:val="00B70C9E"/>
    <w:rsid w:val="00B75164"/>
    <w:rsid w:val="00B8225E"/>
    <w:rsid w:val="00B83B32"/>
    <w:rsid w:val="00B93F8F"/>
    <w:rsid w:val="00B95C41"/>
    <w:rsid w:val="00B97F50"/>
    <w:rsid w:val="00BA21E9"/>
    <w:rsid w:val="00BA3CD7"/>
    <w:rsid w:val="00BB0AFF"/>
    <w:rsid w:val="00BB2A4E"/>
    <w:rsid w:val="00BB3B3E"/>
    <w:rsid w:val="00BB6F2C"/>
    <w:rsid w:val="00BB780A"/>
    <w:rsid w:val="00BC418C"/>
    <w:rsid w:val="00BC7011"/>
    <w:rsid w:val="00BC76E0"/>
    <w:rsid w:val="00BD3320"/>
    <w:rsid w:val="00BE01B1"/>
    <w:rsid w:val="00BE2AF4"/>
    <w:rsid w:val="00BE3B68"/>
    <w:rsid w:val="00BF407E"/>
    <w:rsid w:val="00BF6EC2"/>
    <w:rsid w:val="00C003A9"/>
    <w:rsid w:val="00C00990"/>
    <w:rsid w:val="00C00A38"/>
    <w:rsid w:val="00C01450"/>
    <w:rsid w:val="00C01E30"/>
    <w:rsid w:val="00C029AD"/>
    <w:rsid w:val="00C10785"/>
    <w:rsid w:val="00C1251F"/>
    <w:rsid w:val="00C137D9"/>
    <w:rsid w:val="00C20517"/>
    <w:rsid w:val="00C21F8D"/>
    <w:rsid w:val="00C23EE0"/>
    <w:rsid w:val="00C32C80"/>
    <w:rsid w:val="00C3413E"/>
    <w:rsid w:val="00C34E0B"/>
    <w:rsid w:val="00C35F6F"/>
    <w:rsid w:val="00C36C8A"/>
    <w:rsid w:val="00C41558"/>
    <w:rsid w:val="00C44A80"/>
    <w:rsid w:val="00C508F0"/>
    <w:rsid w:val="00C515BC"/>
    <w:rsid w:val="00C54282"/>
    <w:rsid w:val="00C63F6F"/>
    <w:rsid w:val="00C65187"/>
    <w:rsid w:val="00C73623"/>
    <w:rsid w:val="00C7396A"/>
    <w:rsid w:val="00C75356"/>
    <w:rsid w:val="00C77C35"/>
    <w:rsid w:val="00C81E17"/>
    <w:rsid w:val="00C832E9"/>
    <w:rsid w:val="00C84C90"/>
    <w:rsid w:val="00C8594D"/>
    <w:rsid w:val="00C861B1"/>
    <w:rsid w:val="00C96230"/>
    <w:rsid w:val="00C96840"/>
    <w:rsid w:val="00CA6954"/>
    <w:rsid w:val="00CA6DD2"/>
    <w:rsid w:val="00CA7438"/>
    <w:rsid w:val="00CB5290"/>
    <w:rsid w:val="00CC0C90"/>
    <w:rsid w:val="00CD314E"/>
    <w:rsid w:val="00CD4948"/>
    <w:rsid w:val="00CD5649"/>
    <w:rsid w:val="00CE107A"/>
    <w:rsid w:val="00CF4050"/>
    <w:rsid w:val="00CF6809"/>
    <w:rsid w:val="00CF6EAE"/>
    <w:rsid w:val="00D0043D"/>
    <w:rsid w:val="00D02107"/>
    <w:rsid w:val="00D04231"/>
    <w:rsid w:val="00D05FDC"/>
    <w:rsid w:val="00D13B24"/>
    <w:rsid w:val="00D13BE5"/>
    <w:rsid w:val="00D14078"/>
    <w:rsid w:val="00D15E62"/>
    <w:rsid w:val="00D15E7D"/>
    <w:rsid w:val="00D1613B"/>
    <w:rsid w:val="00D163DD"/>
    <w:rsid w:val="00D16FAF"/>
    <w:rsid w:val="00D26129"/>
    <w:rsid w:val="00D27430"/>
    <w:rsid w:val="00D32766"/>
    <w:rsid w:val="00D3784D"/>
    <w:rsid w:val="00D4008C"/>
    <w:rsid w:val="00D40F48"/>
    <w:rsid w:val="00D42A74"/>
    <w:rsid w:val="00D445FF"/>
    <w:rsid w:val="00D5650D"/>
    <w:rsid w:val="00D5764B"/>
    <w:rsid w:val="00D64A39"/>
    <w:rsid w:val="00D66A32"/>
    <w:rsid w:val="00D7092E"/>
    <w:rsid w:val="00D72645"/>
    <w:rsid w:val="00D77C8B"/>
    <w:rsid w:val="00D85A37"/>
    <w:rsid w:val="00D876A9"/>
    <w:rsid w:val="00D910F2"/>
    <w:rsid w:val="00D953C2"/>
    <w:rsid w:val="00D97534"/>
    <w:rsid w:val="00DA6A68"/>
    <w:rsid w:val="00DB1608"/>
    <w:rsid w:val="00DB4AA0"/>
    <w:rsid w:val="00DC5554"/>
    <w:rsid w:val="00DD580A"/>
    <w:rsid w:val="00DD7E37"/>
    <w:rsid w:val="00DE4035"/>
    <w:rsid w:val="00DE5708"/>
    <w:rsid w:val="00DF1818"/>
    <w:rsid w:val="00DF1CE8"/>
    <w:rsid w:val="00DF3771"/>
    <w:rsid w:val="00DF38F9"/>
    <w:rsid w:val="00DF4585"/>
    <w:rsid w:val="00DF7135"/>
    <w:rsid w:val="00E016C3"/>
    <w:rsid w:val="00E01CD4"/>
    <w:rsid w:val="00E01E92"/>
    <w:rsid w:val="00E02E60"/>
    <w:rsid w:val="00E04C20"/>
    <w:rsid w:val="00E05558"/>
    <w:rsid w:val="00E0683D"/>
    <w:rsid w:val="00E06850"/>
    <w:rsid w:val="00E13488"/>
    <w:rsid w:val="00E220D3"/>
    <w:rsid w:val="00E226FC"/>
    <w:rsid w:val="00E23C2D"/>
    <w:rsid w:val="00E279A7"/>
    <w:rsid w:val="00E3689D"/>
    <w:rsid w:val="00E379C2"/>
    <w:rsid w:val="00E40C2F"/>
    <w:rsid w:val="00E47AA5"/>
    <w:rsid w:val="00E506B6"/>
    <w:rsid w:val="00E7048F"/>
    <w:rsid w:val="00E70D12"/>
    <w:rsid w:val="00E816CE"/>
    <w:rsid w:val="00E86A6D"/>
    <w:rsid w:val="00E91C4F"/>
    <w:rsid w:val="00E9219E"/>
    <w:rsid w:val="00E96AC3"/>
    <w:rsid w:val="00EA11FC"/>
    <w:rsid w:val="00EA23D5"/>
    <w:rsid w:val="00EA3F1C"/>
    <w:rsid w:val="00EA6444"/>
    <w:rsid w:val="00EA67EC"/>
    <w:rsid w:val="00EA78A4"/>
    <w:rsid w:val="00EA7D73"/>
    <w:rsid w:val="00EB2282"/>
    <w:rsid w:val="00EC1B1E"/>
    <w:rsid w:val="00EC2DB4"/>
    <w:rsid w:val="00EC50BA"/>
    <w:rsid w:val="00EC71F6"/>
    <w:rsid w:val="00ED5B9F"/>
    <w:rsid w:val="00ED65F3"/>
    <w:rsid w:val="00ED7B8E"/>
    <w:rsid w:val="00EE0D17"/>
    <w:rsid w:val="00EE2E48"/>
    <w:rsid w:val="00EE66BC"/>
    <w:rsid w:val="00EE6929"/>
    <w:rsid w:val="00EE7711"/>
    <w:rsid w:val="00EF00D5"/>
    <w:rsid w:val="00EF1ECC"/>
    <w:rsid w:val="00EF643D"/>
    <w:rsid w:val="00F001AC"/>
    <w:rsid w:val="00F00AE7"/>
    <w:rsid w:val="00F01830"/>
    <w:rsid w:val="00F04353"/>
    <w:rsid w:val="00F11048"/>
    <w:rsid w:val="00F12079"/>
    <w:rsid w:val="00F20A0B"/>
    <w:rsid w:val="00F233A5"/>
    <w:rsid w:val="00F3148E"/>
    <w:rsid w:val="00F350A0"/>
    <w:rsid w:val="00F37A31"/>
    <w:rsid w:val="00F4584E"/>
    <w:rsid w:val="00F461E1"/>
    <w:rsid w:val="00F50307"/>
    <w:rsid w:val="00F545C4"/>
    <w:rsid w:val="00F5597E"/>
    <w:rsid w:val="00F57B27"/>
    <w:rsid w:val="00F57E45"/>
    <w:rsid w:val="00F57FE8"/>
    <w:rsid w:val="00F61167"/>
    <w:rsid w:val="00F612E1"/>
    <w:rsid w:val="00F63BAF"/>
    <w:rsid w:val="00F72DE8"/>
    <w:rsid w:val="00F73F43"/>
    <w:rsid w:val="00F761F2"/>
    <w:rsid w:val="00F76F89"/>
    <w:rsid w:val="00F815FC"/>
    <w:rsid w:val="00F81854"/>
    <w:rsid w:val="00F87C6E"/>
    <w:rsid w:val="00F92ED0"/>
    <w:rsid w:val="00F968F6"/>
    <w:rsid w:val="00FA1CFD"/>
    <w:rsid w:val="00FA3149"/>
    <w:rsid w:val="00FA4A8A"/>
    <w:rsid w:val="00FB3908"/>
    <w:rsid w:val="00FB480A"/>
    <w:rsid w:val="00FB68B9"/>
    <w:rsid w:val="00FC1AB0"/>
    <w:rsid w:val="00FC3A4D"/>
    <w:rsid w:val="00FC54DF"/>
    <w:rsid w:val="00FD129C"/>
    <w:rsid w:val="00FD1EF3"/>
    <w:rsid w:val="00FD36CD"/>
    <w:rsid w:val="00FD4EAE"/>
    <w:rsid w:val="00FD76A8"/>
    <w:rsid w:val="00FE2163"/>
    <w:rsid w:val="00FE3525"/>
    <w:rsid w:val="00FE4501"/>
    <w:rsid w:val="00FE51FF"/>
    <w:rsid w:val="00FF3F6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9EB43"/>
  <w15:chartTrackingRefBased/>
  <w15:docId w15:val="{85B52BA3-536B-5248-9CC4-2363346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 w:val="0"/>
      <w:ind w:left="1440" w:right="-720"/>
      <w:jc w:val="both"/>
      <w:outlineLvl w:val="3"/>
    </w:pPr>
    <w:rPr>
      <w:i/>
      <w:sz w:val="19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tabs>
        <w:tab w:val="left" w:pos="7560"/>
      </w:tabs>
      <w:ind w:left="1440" w:right="-720"/>
    </w:pPr>
    <w:rPr>
      <w:color w:val="000000"/>
      <w:sz w:val="20"/>
      <w:lang w:val="en-GB"/>
    </w:rPr>
  </w:style>
  <w:style w:type="paragraph" w:customStyle="1" w:styleId="Name">
    <w:name w:val="Name"/>
    <w:basedOn w:val="Normal"/>
    <w:pPr>
      <w:jc w:val="center"/>
    </w:pPr>
    <w:rPr>
      <w:b/>
      <w:caps/>
    </w:rPr>
  </w:style>
  <w:style w:type="paragraph" w:customStyle="1" w:styleId="Address">
    <w:name w:val="Address"/>
    <w:basedOn w:val="Normal"/>
    <w:pPr>
      <w:jc w:val="center"/>
    </w:pPr>
  </w:style>
  <w:style w:type="paragraph" w:customStyle="1" w:styleId="PhoneNumber">
    <w:name w:val="Phone Number"/>
    <w:basedOn w:val="Normal"/>
    <w:pPr>
      <w:spacing w:after="240"/>
      <w:jc w:val="center"/>
    </w:pPr>
  </w:style>
  <w:style w:type="paragraph" w:customStyle="1" w:styleId="SectionHeading">
    <w:name w:val="Section Heading"/>
    <w:basedOn w:val="Normal"/>
    <w:pPr>
      <w:spacing w:before="240"/>
    </w:pPr>
    <w:rPr>
      <w:b/>
      <w:caps/>
    </w:rPr>
  </w:style>
  <w:style w:type="paragraph" w:styleId="Date">
    <w:name w:val="Date"/>
    <w:basedOn w:val="Normal"/>
    <w:link w:val="DateChar"/>
    <w:semiHidden/>
    <w:pPr>
      <w:tabs>
        <w:tab w:val="left" w:pos="2160"/>
        <w:tab w:val="right" w:pos="10080"/>
      </w:tabs>
      <w:spacing w:before="120"/>
    </w:pPr>
    <w:rPr>
      <w:lang w:val="x-none" w:eastAsia="x-none"/>
    </w:rPr>
  </w:style>
  <w:style w:type="character" w:customStyle="1" w:styleId="School">
    <w:name w:val="School"/>
    <w:rPr>
      <w:b/>
      <w:caps/>
    </w:rPr>
  </w:style>
  <w:style w:type="paragraph" w:customStyle="1" w:styleId="Position">
    <w:name w:val="Position"/>
    <w:basedOn w:val="Normal"/>
    <w:pPr>
      <w:ind w:left="2160"/>
    </w:pPr>
    <w:rPr>
      <w:i/>
    </w:rPr>
  </w:style>
  <w:style w:type="paragraph" w:customStyle="1" w:styleId="Details">
    <w:name w:val="Details"/>
    <w:basedOn w:val="Position"/>
    <w:pPr>
      <w:ind w:left="2520" w:hanging="360"/>
    </w:pPr>
    <w:rPr>
      <w:i w:val="0"/>
    </w:rPr>
  </w:style>
  <w:style w:type="paragraph" w:customStyle="1" w:styleId="Body">
    <w:name w:val="Body"/>
    <w:basedOn w:val="Date"/>
    <w:pPr>
      <w:spacing w:before="0"/>
      <w:ind w:left="2160"/>
    </w:pPr>
  </w:style>
  <w:style w:type="character" w:customStyle="1" w:styleId="Other">
    <w:name w:val="Other"/>
    <w:basedOn w:val="DefaultParagraphFont"/>
  </w:style>
  <w:style w:type="paragraph" w:customStyle="1" w:styleId="Revised">
    <w:name w:val="Revised"/>
    <w:basedOn w:val="Normal"/>
    <w:pPr>
      <w:jc w:val="right"/>
    </w:pPr>
    <w:rPr>
      <w:i/>
    </w:rPr>
  </w:style>
  <w:style w:type="paragraph" w:styleId="BodyText2">
    <w:name w:val="Body Text 2"/>
    <w:basedOn w:val="Normal"/>
    <w:semiHidden/>
    <w:pPr>
      <w:tabs>
        <w:tab w:val="right" w:pos="10080"/>
      </w:tabs>
      <w:ind w:left="2160"/>
    </w:pPr>
    <w:rPr>
      <w:sz w:val="18"/>
    </w:rPr>
  </w:style>
  <w:style w:type="paragraph" w:customStyle="1" w:styleId="Dates">
    <w:name w:val="Dates"/>
    <w:basedOn w:val="Normal"/>
    <w:pPr>
      <w:widowControl w:val="0"/>
      <w:tabs>
        <w:tab w:val="left" w:pos="1260"/>
      </w:tabs>
      <w:overflowPunct/>
      <w:autoSpaceDE/>
      <w:autoSpaceDN/>
      <w:adjustRightInd/>
      <w:textAlignment w:val="auto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ullets">
    <w:name w:val="Bullets"/>
    <w:basedOn w:val="Normal"/>
    <w:pPr>
      <w:widowControl w:val="0"/>
      <w:tabs>
        <w:tab w:val="left" w:pos="1520"/>
      </w:tabs>
      <w:overflowPunct/>
      <w:autoSpaceDE/>
      <w:autoSpaceDN/>
      <w:adjustRightInd/>
      <w:ind w:left="1520" w:hanging="260"/>
      <w:textAlignment w:val="auto"/>
    </w:pPr>
    <w:rPr>
      <w:sz w:val="20"/>
    </w:rPr>
  </w:style>
  <w:style w:type="character" w:customStyle="1" w:styleId="CharChar">
    <w:name w:val="Char Char"/>
    <w:semiHidden/>
    <w:rPr>
      <w:sz w:val="24"/>
    </w:rPr>
  </w:style>
  <w:style w:type="character" w:styleId="CommentReference">
    <w:name w:val="annotation reference"/>
    <w:uiPriority w:val="99"/>
    <w:semiHidden/>
    <w:unhideWhenUsed/>
    <w:rsid w:val="00FF4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0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0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05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F405C"/>
    <w:rPr>
      <w:b/>
      <w:bCs/>
    </w:rPr>
  </w:style>
  <w:style w:type="paragraph" w:styleId="ListParagraph">
    <w:name w:val="List Paragraph"/>
    <w:basedOn w:val="Normal"/>
    <w:uiPriority w:val="34"/>
    <w:qFormat/>
    <w:rsid w:val="00AD51CB"/>
    <w:pPr>
      <w:widowControl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DateChar">
    <w:name w:val="Date Char"/>
    <w:link w:val="Date"/>
    <w:semiHidden/>
    <w:rsid w:val="008E0B1C"/>
    <w:rPr>
      <w:sz w:val="24"/>
    </w:rPr>
  </w:style>
  <w:style w:type="character" w:styleId="Hyperlink">
    <w:name w:val="Hyperlink"/>
    <w:uiPriority w:val="99"/>
    <w:unhideWhenUsed/>
    <w:rsid w:val="00D163DD"/>
    <w:rPr>
      <w:color w:val="0000FF"/>
      <w:u w:val="single"/>
    </w:rPr>
  </w:style>
  <w:style w:type="paragraph" w:customStyle="1" w:styleId="TableText">
    <w:name w:val="Table Text"/>
    <w:basedOn w:val="Normal"/>
    <w:rsid w:val="004F0034"/>
    <w:pPr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Cs w:val="24"/>
      <w:lang w:val="en-GB" w:eastAsia="ar-SA"/>
    </w:rPr>
  </w:style>
  <w:style w:type="character" w:customStyle="1" w:styleId="HeaderChar">
    <w:name w:val="Header Char"/>
    <w:link w:val="Header"/>
    <w:uiPriority w:val="99"/>
    <w:rsid w:val="00F815FC"/>
    <w:rPr>
      <w:sz w:val="24"/>
    </w:rPr>
  </w:style>
  <w:style w:type="character" w:customStyle="1" w:styleId="hps">
    <w:name w:val="hps"/>
    <w:rsid w:val="00A5303E"/>
  </w:style>
  <w:style w:type="character" w:styleId="FollowedHyperlink">
    <w:name w:val="FollowedHyperlink"/>
    <w:uiPriority w:val="99"/>
    <w:semiHidden/>
    <w:unhideWhenUsed/>
    <w:rsid w:val="00C23EE0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6B79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TableGrid">
    <w:name w:val="Table Grid"/>
    <w:basedOn w:val="TableNormal"/>
    <w:uiPriority w:val="59"/>
    <w:rsid w:val="000C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usman's%20Data\Resumes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AC91A-30F3-465E-A6E8-05AB7AFECC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TO ENTER NAME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TO ENTER NAME</dc:title>
  <dc:subject/>
  <dc:creator>Ousman Jobe</dc:creator>
  <cp:keywords/>
  <cp:lastModifiedBy>zunaira faisal</cp:lastModifiedBy>
  <cp:revision>14</cp:revision>
  <cp:lastPrinted>2019-10-20T08:57:00Z</cp:lastPrinted>
  <dcterms:created xsi:type="dcterms:W3CDTF">2021-03-10T11:22:00Z</dcterms:created>
  <dcterms:modified xsi:type="dcterms:W3CDTF">2021-11-29T10:30:00Z</dcterms:modified>
</cp:coreProperties>
</file>